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4ED1" w14:textId="200FE52D" w:rsidR="00CD5140" w:rsidRDefault="00CD5140" w:rsidP="000418A4">
      <w:pPr>
        <w:outlineLvl w:val="0"/>
        <w:rPr>
          <w:rFonts w:ascii="Garamond" w:hAnsi="Garamond" w:cs="Garamond"/>
          <w:b/>
          <w:bCs/>
          <w:sz w:val="20"/>
          <w:szCs w:val="20"/>
        </w:rPr>
      </w:pPr>
    </w:p>
    <w:p w14:paraId="5CE7FD66" w14:textId="77777777" w:rsidR="000418A4" w:rsidRPr="00FD0751" w:rsidRDefault="000418A4" w:rsidP="000418A4">
      <w:pPr>
        <w:keepNext w:val="0"/>
        <w:widowControl/>
        <w:shd w:val="clear" w:color="auto" w:fill="auto"/>
        <w:suppressAutoHyphens w:val="0"/>
        <w:jc w:val="center"/>
        <w:rPr>
          <w:rFonts w:ascii="Garamond" w:hAnsi="Garamond" w:cs="Garamond"/>
          <w:b/>
          <w:sz w:val="20"/>
          <w:szCs w:val="20"/>
        </w:rPr>
      </w:pPr>
      <w:r w:rsidRPr="00FD0751">
        <w:rPr>
          <w:rFonts w:ascii="Garamond" w:hAnsi="Garamond" w:cs="Garamond"/>
          <w:b/>
          <w:sz w:val="20"/>
          <w:szCs w:val="20"/>
        </w:rPr>
        <w:t>“Olimpiskā diena 2021”</w:t>
      </w:r>
    </w:p>
    <w:p w14:paraId="4AF11795" w14:textId="77777777" w:rsidR="000418A4" w:rsidRPr="00FD0751" w:rsidRDefault="000418A4" w:rsidP="000418A4">
      <w:pPr>
        <w:keepNext w:val="0"/>
        <w:widowControl/>
        <w:shd w:val="clear" w:color="auto" w:fill="auto"/>
        <w:suppressAutoHyphens w:val="0"/>
        <w:jc w:val="center"/>
        <w:rPr>
          <w:rFonts w:ascii="Garamond" w:hAnsi="Garamond" w:cs="Garamond"/>
          <w:b/>
          <w:sz w:val="20"/>
          <w:szCs w:val="20"/>
        </w:rPr>
      </w:pPr>
      <w:r w:rsidRPr="00FD0751">
        <w:rPr>
          <w:rFonts w:ascii="Garamond" w:hAnsi="Garamond" w:cs="Garamond"/>
          <w:b/>
          <w:sz w:val="20"/>
          <w:szCs w:val="20"/>
        </w:rPr>
        <w:t>PIETEIKUMS</w:t>
      </w:r>
    </w:p>
    <w:p w14:paraId="1E228DB1" w14:textId="77777777" w:rsidR="000418A4" w:rsidRPr="00FD0751" w:rsidRDefault="000418A4" w:rsidP="000418A4">
      <w:pPr>
        <w:keepNext w:val="0"/>
        <w:widowControl/>
        <w:shd w:val="clear" w:color="auto" w:fill="auto"/>
        <w:suppressAutoHyphens w:val="0"/>
        <w:rPr>
          <w:rFonts w:ascii="Garamond" w:hAnsi="Garamond" w:cs="Garamond"/>
          <w:sz w:val="20"/>
          <w:szCs w:val="20"/>
        </w:rPr>
      </w:pPr>
    </w:p>
    <w:tbl>
      <w:tblPr>
        <w:tblW w:w="10281" w:type="dxa"/>
        <w:tblInd w:w="-675" w:type="dxa"/>
        <w:tblLayout w:type="fixed"/>
        <w:tblLook w:val="04A0" w:firstRow="1" w:lastRow="0" w:firstColumn="1" w:lastColumn="0" w:noHBand="0" w:noVBand="1"/>
      </w:tblPr>
      <w:tblGrid>
        <w:gridCol w:w="2127"/>
        <w:gridCol w:w="1572"/>
        <w:gridCol w:w="6582"/>
      </w:tblGrid>
      <w:tr w:rsidR="000418A4" w:rsidRPr="00FD0751" w14:paraId="3C0B6538" w14:textId="77777777" w:rsidTr="00BA2862">
        <w:trPr>
          <w:trHeight w:val="422"/>
        </w:trPr>
        <w:tc>
          <w:tcPr>
            <w:tcW w:w="3699" w:type="dxa"/>
            <w:gridSpan w:val="2"/>
            <w:tcBorders>
              <w:top w:val="single" w:sz="4" w:space="0" w:color="000000"/>
              <w:left w:val="single" w:sz="4" w:space="0" w:color="000000"/>
              <w:bottom w:val="single" w:sz="4" w:space="0" w:color="000000"/>
              <w:right w:val="nil"/>
            </w:tcBorders>
            <w:shd w:val="clear" w:color="auto" w:fill="D9D9D9"/>
            <w:vAlign w:val="center"/>
            <w:hideMark/>
          </w:tcPr>
          <w:p w14:paraId="2EA27B9F" w14:textId="77777777" w:rsidR="000418A4" w:rsidRPr="00FD0751" w:rsidRDefault="000418A4" w:rsidP="00BA2862">
            <w:pPr>
              <w:keepNext w:val="0"/>
              <w:widowControl/>
              <w:shd w:val="clear" w:color="auto" w:fill="auto"/>
              <w:suppressAutoHyphens w:val="0"/>
              <w:rPr>
                <w:rFonts w:ascii="Garamond" w:hAnsi="Garamond" w:cs="Garamond"/>
                <w:b/>
                <w:sz w:val="20"/>
                <w:szCs w:val="20"/>
              </w:rPr>
            </w:pPr>
            <w:r w:rsidRPr="00FD0751">
              <w:rPr>
                <w:rFonts w:ascii="Garamond" w:hAnsi="Garamond" w:cs="Garamond"/>
                <w:b/>
                <w:sz w:val="20"/>
                <w:szCs w:val="20"/>
              </w:rPr>
              <w:t>Pašvaldība:</w:t>
            </w:r>
          </w:p>
        </w:tc>
        <w:tc>
          <w:tcPr>
            <w:tcW w:w="6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3EB5" w14:textId="77777777" w:rsidR="000418A4" w:rsidRPr="00FD0751" w:rsidRDefault="000418A4" w:rsidP="00BA2862">
            <w:pPr>
              <w:keepNext w:val="0"/>
              <w:widowControl/>
              <w:shd w:val="clear" w:color="auto" w:fill="auto"/>
              <w:suppressAutoHyphens w:val="0"/>
              <w:rPr>
                <w:rFonts w:ascii="Garamond" w:hAnsi="Garamond" w:cs="Garamond"/>
                <w:b/>
                <w:sz w:val="20"/>
                <w:szCs w:val="20"/>
              </w:rPr>
            </w:pPr>
          </w:p>
        </w:tc>
      </w:tr>
      <w:tr w:rsidR="000418A4" w:rsidRPr="00FD0751" w14:paraId="3F6F3232" w14:textId="77777777" w:rsidTr="00BA2862">
        <w:trPr>
          <w:trHeight w:val="381"/>
        </w:trPr>
        <w:tc>
          <w:tcPr>
            <w:tcW w:w="3699" w:type="dxa"/>
            <w:gridSpan w:val="2"/>
            <w:tcBorders>
              <w:top w:val="single" w:sz="4" w:space="0" w:color="000000"/>
              <w:left w:val="single" w:sz="4" w:space="0" w:color="000000"/>
              <w:bottom w:val="single" w:sz="4" w:space="0" w:color="000000"/>
              <w:right w:val="nil"/>
            </w:tcBorders>
            <w:shd w:val="clear" w:color="auto" w:fill="D9D9D9"/>
            <w:vAlign w:val="center"/>
            <w:hideMark/>
          </w:tcPr>
          <w:p w14:paraId="1C36E96A" w14:textId="77777777" w:rsidR="000418A4" w:rsidRPr="00FD0751" w:rsidRDefault="000418A4" w:rsidP="00BA2862">
            <w:pPr>
              <w:keepNext w:val="0"/>
              <w:widowControl/>
              <w:shd w:val="clear" w:color="auto" w:fill="auto"/>
              <w:suppressAutoHyphens w:val="0"/>
              <w:rPr>
                <w:rFonts w:ascii="Garamond" w:hAnsi="Garamond" w:cs="Garamond"/>
                <w:b/>
                <w:sz w:val="20"/>
                <w:szCs w:val="20"/>
              </w:rPr>
            </w:pPr>
            <w:r w:rsidRPr="00FD0751">
              <w:rPr>
                <w:rFonts w:ascii="Garamond" w:hAnsi="Garamond" w:cs="Garamond"/>
                <w:b/>
                <w:sz w:val="20"/>
                <w:szCs w:val="20"/>
              </w:rPr>
              <w:t>Koordinators pašvaldībā:</w:t>
            </w:r>
          </w:p>
        </w:tc>
        <w:tc>
          <w:tcPr>
            <w:tcW w:w="6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559B5" w14:textId="77777777" w:rsidR="000418A4" w:rsidRPr="00FD0751" w:rsidRDefault="000418A4" w:rsidP="00BA2862">
            <w:pPr>
              <w:keepNext w:val="0"/>
              <w:widowControl/>
              <w:shd w:val="clear" w:color="auto" w:fill="auto"/>
              <w:suppressAutoHyphens w:val="0"/>
              <w:rPr>
                <w:rFonts w:ascii="Garamond" w:hAnsi="Garamond" w:cs="Garamond"/>
                <w:sz w:val="20"/>
                <w:szCs w:val="20"/>
              </w:rPr>
            </w:pPr>
          </w:p>
        </w:tc>
      </w:tr>
      <w:tr w:rsidR="000418A4" w:rsidRPr="00FD0751" w14:paraId="29C91137" w14:textId="77777777" w:rsidTr="00BA2862">
        <w:tc>
          <w:tcPr>
            <w:tcW w:w="2127" w:type="dxa"/>
            <w:vMerge w:val="restart"/>
            <w:tcBorders>
              <w:top w:val="single" w:sz="4" w:space="0" w:color="000000"/>
              <w:left w:val="single" w:sz="4" w:space="0" w:color="000000"/>
              <w:right w:val="nil"/>
            </w:tcBorders>
            <w:shd w:val="clear" w:color="auto" w:fill="F2F2F2"/>
            <w:vAlign w:val="center"/>
            <w:hideMark/>
          </w:tcPr>
          <w:p w14:paraId="27E57FE8" w14:textId="77777777" w:rsidR="000418A4" w:rsidRPr="00FD0751" w:rsidRDefault="000418A4" w:rsidP="00BA2862">
            <w:pPr>
              <w:keepNext w:val="0"/>
              <w:widowControl/>
              <w:shd w:val="clear" w:color="auto" w:fill="auto"/>
              <w:suppressAutoHyphens w:val="0"/>
              <w:rPr>
                <w:rFonts w:ascii="Garamond" w:hAnsi="Garamond" w:cs="Garamond"/>
                <w:sz w:val="20"/>
                <w:szCs w:val="20"/>
              </w:rPr>
            </w:pPr>
            <w:r w:rsidRPr="00FD0751">
              <w:rPr>
                <w:rFonts w:ascii="Garamond" w:hAnsi="Garamond" w:cs="Garamond"/>
                <w:sz w:val="20"/>
                <w:szCs w:val="20"/>
              </w:rPr>
              <w:t>Koordinatora kontaktinformācija</w:t>
            </w:r>
          </w:p>
        </w:tc>
        <w:tc>
          <w:tcPr>
            <w:tcW w:w="1572" w:type="dxa"/>
            <w:tcBorders>
              <w:top w:val="single" w:sz="4" w:space="0" w:color="000000"/>
              <w:left w:val="single" w:sz="4" w:space="0" w:color="000000"/>
              <w:bottom w:val="single" w:sz="4" w:space="0" w:color="000000"/>
              <w:right w:val="nil"/>
            </w:tcBorders>
            <w:shd w:val="clear" w:color="auto" w:fill="F2F2F2"/>
            <w:hideMark/>
          </w:tcPr>
          <w:p w14:paraId="2A68C11F" w14:textId="77777777" w:rsidR="000418A4" w:rsidRPr="00FD0751" w:rsidRDefault="000418A4" w:rsidP="00BA2862">
            <w:pPr>
              <w:keepNext w:val="0"/>
              <w:widowControl/>
              <w:shd w:val="clear" w:color="auto" w:fill="auto"/>
              <w:suppressAutoHyphens w:val="0"/>
              <w:rPr>
                <w:rFonts w:ascii="Garamond" w:hAnsi="Garamond" w:cs="Garamond"/>
                <w:sz w:val="20"/>
                <w:szCs w:val="20"/>
              </w:rPr>
            </w:pPr>
            <w:r w:rsidRPr="00FD0751">
              <w:rPr>
                <w:rFonts w:ascii="Garamond" w:hAnsi="Garamond" w:cs="Garamond"/>
                <w:sz w:val="20"/>
                <w:szCs w:val="20"/>
              </w:rPr>
              <w:t>Tālrunis:</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14:paraId="0FC593F0" w14:textId="77777777" w:rsidR="000418A4" w:rsidRPr="00FD0751" w:rsidRDefault="000418A4" w:rsidP="00BA2862">
            <w:pPr>
              <w:keepNext w:val="0"/>
              <w:widowControl/>
              <w:shd w:val="clear" w:color="auto" w:fill="auto"/>
              <w:suppressAutoHyphens w:val="0"/>
              <w:rPr>
                <w:rFonts w:ascii="Garamond" w:hAnsi="Garamond" w:cs="Garamond"/>
                <w:sz w:val="20"/>
                <w:szCs w:val="20"/>
              </w:rPr>
            </w:pPr>
          </w:p>
        </w:tc>
      </w:tr>
      <w:tr w:rsidR="000418A4" w:rsidRPr="00FD0751" w14:paraId="76121445" w14:textId="77777777" w:rsidTr="00BA2862">
        <w:tc>
          <w:tcPr>
            <w:tcW w:w="2127" w:type="dxa"/>
            <w:vMerge/>
            <w:tcBorders>
              <w:left w:val="single" w:sz="4" w:space="0" w:color="000000"/>
              <w:right w:val="nil"/>
            </w:tcBorders>
            <w:shd w:val="clear" w:color="auto" w:fill="F2F2F2"/>
            <w:vAlign w:val="center"/>
            <w:hideMark/>
          </w:tcPr>
          <w:p w14:paraId="21A63935" w14:textId="77777777" w:rsidR="000418A4" w:rsidRPr="00FD0751" w:rsidRDefault="000418A4" w:rsidP="00BA2862">
            <w:pPr>
              <w:keepNext w:val="0"/>
              <w:widowControl/>
              <w:shd w:val="clear" w:color="auto" w:fill="auto"/>
              <w:suppressAutoHyphens w:val="0"/>
              <w:rPr>
                <w:rFonts w:ascii="Garamond" w:hAnsi="Garamond" w:cs="Garamond"/>
                <w:sz w:val="20"/>
                <w:szCs w:val="20"/>
              </w:rPr>
            </w:pPr>
          </w:p>
        </w:tc>
        <w:tc>
          <w:tcPr>
            <w:tcW w:w="1572" w:type="dxa"/>
            <w:tcBorders>
              <w:top w:val="single" w:sz="4" w:space="0" w:color="000000"/>
              <w:left w:val="single" w:sz="4" w:space="0" w:color="000000"/>
              <w:bottom w:val="single" w:sz="4" w:space="0" w:color="000000"/>
              <w:right w:val="nil"/>
            </w:tcBorders>
            <w:shd w:val="clear" w:color="auto" w:fill="F2F2F2"/>
            <w:hideMark/>
          </w:tcPr>
          <w:p w14:paraId="00ED7203" w14:textId="77777777" w:rsidR="000418A4" w:rsidRPr="00FD0751" w:rsidRDefault="000418A4" w:rsidP="00BA2862">
            <w:pPr>
              <w:keepNext w:val="0"/>
              <w:widowControl/>
              <w:shd w:val="clear" w:color="auto" w:fill="auto"/>
              <w:suppressAutoHyphens w:val="0"/>
              <w:rPr>
                <w:rFonts w:ascii="Garamond" w:hAnsi="Garamond" w:cs="Garamond"/>
                <w:sz w:val="20"/>
                <w:szCs w:val="20"/>
              </w:rPr>
            </w:pPr>
            <w:r w:rsidRPr="00FD0751">
              <w:rPr>
                <w:rFonts w:ascii="Garamond" w:hAnsi="Garamond" w:cs="Garamond"/>
                <w:sz w:val="20"/>
                <w:szCs w:val="20"/>
              </w:rPr>
              <w:t>E-pasts:</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14:paraId="303B82B5" w14:textId="77777777" w:rsidR="000418A4" w:rsidRPr="00FD0751" w:rsidRDefault="000418A4" w:rsidP="00BA2862">
            <w:pPr>
              <w:keepNext w:val="0"/>
              <w:widowControl/>
              <w:shd w:val="clear" w:color="auto" w:fill="auto"/>
              <w:suppressAutoHyphens w:val="0"/>
              <w:rPr>
                <w:rFonts w:ascii="Garamond" w:hAnsi="Garamond" w:cs="Garamond"/>
                <w:sz w:val="20"/>
                <w:szCs w:val="20"/>
              </w:rPr>
            </w:pPr>
          </w:p>
        </w:tc>
      </w:tr>
      <w:tr w:rsidR="000418A4" w:rsidRPr="00FD0751" w14:paraId="75B8399E" w14:textId="77777777" w:rsidTr="00BA2862">
        <w:trPr>
          <w:trHeight w:val="187"/>
        </w:trPr>
        <w:tc>
          <w:tcPr>
            <w:tcW w:w="2127" w:type="dxa"/>
            <w:vMerge/>
            <w:tcBorders>
              <w:left w:val="single" w:sz="4" w:space="0" w:color="000000"/>
              <w:bottom w:val="single" w:sz="4" w:space="0" w:color="000000"/>
              <w:right w:val="nil"/>
            </w:tcBorders>
            <w:shd w:val="clear" w:color="auto" w:fill="F2F2F2"/>
            <w:vAlign w:val="center"/>
          </w:tcPr>
          <w:p w14:paraId="2EA0A174" w14:textId="77777777" w:rsidR="000418A4" w:rsidRPr="00FD0751" w:rsidRDefault="000418A4" w:rsidP="00BA2862">
            <w:pPr>
              <w:keepNext w:val="0"/>
              <w:widowControl/>
              <w:shd w:val="clear" w:color="auto" w:fill="auto"/>
              <w:suppressAutoHyphens w:val="0"/>
              <w:rPr>
                <w:rFonts w:ascii="Garamond" w:hAnsi="Garamond" w:cs="Garamond"/>
                <w:sz w:val="20"/>
                <w:szCs w:val="20"/>
              </w:rPr>
            </w:pPr>
          </w:p>
        </w:tc>
        <w:tc>
          <w:tcPr>
            <w:tcW w:w="1572" w:type="dxa"/>
            <w:tcBorders>
              <w:top w:val="single" w:sz="4" w:space="0" w:color="000000"/>
              <w:left w:val="single" w:sz="4" w:space="0" w:color="000000"/>
              <w:bottom w:val="single" w:sz="4" w:space="0" w:color="000000"/>
              <w:right w:val="nil"/>
            </w:tcBorders>
            <w:shd w:val="clear" w:color="auto" w:fill="F2F2F2"/>
          </w:tcPr>
          <w:p w14:paraId="635E9D1B" w14:textId="77777777" w:rsidR="000418A4" w:rsidRPr="00FD0751" w:rsidRDefault="000418A4" w:rsidP="00BA2862">
            <w:pPr>
              <w:keepNext w:val="0"/>
              <w:widowControl/>
              <w:shd w:val="clear" w:color="auto" w:fill="auto"/>
              <w:suppressAutoHyphens w:val="0"/>
              <w:rPr>
                <w:rFonts w:ascii="Garamond" w:hAnsi="Garamond" w:cs="Garamond"/>
                <w:sz w:val="20"/>
                <w:szCs w:val="20"/>
              </w:rPr>
            </w:pPr>
            <w:r w:rsidRPr="00FD0751">
              <w:rPr>
                <w:rFonts w:ascii="Garamond" w:hAnsi="Garamond" w:cs="Garamond"/>
                <w:sz w:val="20"/>
                <w:szCs w:val="20"/>
              </w:rPr>
              <w:t>Amats:</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14:paraId="3FBDF6F7" w14:textId="77777777" w:rsidR="000418A4" w:rsidRPr="00FD0751" w:rsidRDefault="000418A4" w:rsidP="00BA2862">
            <w:pPr>
              <w:keepNext w:val="0"/>
              <w:widowControl/>
              <w:shd w:val="clear" w:color="auto" w:fill="auto"/>
              <w:suppressAutoHyphens w:val="0"/>
              <w:rPr>
                <w:rFonts w:ascii="Garamond" w:hAnsi="Garamond" w:cs="Garamond"/>
                <w:sz w:val="20"/>
                <w:szCs w:val="20"/>
              </w:rPr>
            </w:pPr>
          </w:p>
        </w:tc>
      </w:tr>
    </w:tbl>
    <w:p w14:paraId="37876513" w14:textId="77777777" w:rsidR="000418A4" w:rsidRPr="00FD0751" w:rsidRDefault="000418A4" w:rsidP="000418A4">
      <w:pPr>
        <w:keepNext w:val="0"/>
        <w:widowControl/>
        <w:shd w:val="clear" w:color="auto" w:fill="auto"/>
        <w:suppressAutoHyphens w:val="0"/>
        <w:rPr>
          <w:rFonts w:ascii="Garamond" w:hAnsi="Garamond" w:cs="Garamond"/>
          <w:sz w:val="20"/>
          <w:szCs w:val="20"/>
        </w:rPr>
      </w:pPr>
    </w:p>
    <w:tbl>
      <w:tblPr>
        <w:tblStyle w:val="TableGrid"/>
        <w:tblW w:w="10273" w:type="dxa"/>
        <w:tblInd w:w="-667" w:type="dxa"/>
        <w:tblLook w:val="04A0" w:firstRow="1" w:lastRow="0" w:firstColumn="1" w:lastColumn="0" w:noHBand="0" w:noVBand="1"/>
      </w:tblPr>
      <w:tblGrid>
        <w:gridCol w:w="506"/>
        <w:gridCol w:w="5659"/>
        <w:gridCol w:w="4108"/>
      </w:tblGrid>
      <w:tr w:rsidR="000418A4" w:rsidRPr="00FD0751" w14:paraId="5983879A" w14:textId="77777777" w:rsidTr="00BA2862">
        <w:trPr>
          <w:trHeight w:val="241"/>
        </w:trPr>
        <w:tc>
          <w:tcPr>
            <w:tcW w:w="497" w:type="dxa"/>
            <w:shd w:val="clear" w:color="auto" w:fill="E7E6E6"/>
          </w:tcPr>
          <w:p w14:paraId="603D5B59" w14:textId="77777777" w:rsidR="000418A4" w:rsidRPr="00FD0751" w:rsidRDefault="000418A4" w:rsidP="00BA2862">
            <w:pPr>
              <w:keepNext w:val="0"/>
              <w:widowControl/>
              <w:shd w:val="clear" w:color="auto" w:fill="auto"/>
              <w:suppressAutoHyphens w:val="0"/>
              <w:textAlignment w:val="baseline"/>
              <w:rPr>
                <w:rFonts w:ascii="Garamond" w:hAnsi="Garamond" w:cs="Garamond"/>
                <w:b/>
                <w:sz w:val="20"/>
                <w:szCs w:val="20"/>
                <w:lang w:eastAsia="zh-CN" w:bidi="hi-IN"/>
              </w:rPr>
            </w:pPr>
            <w:r w:rsidRPr="00FD0751">
              <w:rPr>
                <w:rFonts w:ascii="Garamond" w:hAnsi="Garamond" w:cs="Garamond"/>
                <w:b/>
                <w:sz w:val="20"/>
                <w:szCs w:val="20"/>
                <w:lang w:eastAsia="zh-CN" w:bidi="hi-IN"/>
              </w:rPr>
              <w:t>Nr.</w:t>
            </w:r>
          </w:p>
        </w:tc>
        <w:tc>
          <w:tcPr>
            <w:tcW w:w="5665" w:type="dxa"/>
            <w:shd w:val="clear" w:color="auto" w:fill="E7E6E6"/>
          </w:tcPr>
          <w:p w14:paraId="2CE6502E" w14:textId="77777777" w:rsidR="000418A4" w:rsidRPr="00FD0751" w:rsidRDefault="000418A4" w:rsidP="00BA2862">
            <w:pPr>
              <w:keepNext w:val="0"/>
              <w:widowControl/>
              <w:shd w:val="clear" w:color="auto" w:fill="auto"/>
              <w:suppressAutoHyphens w:val="0"/>
              <w:textAlignment w:val="baseline"/>
              <w:rPr>
                <w:rFonts w:ascii="Garamond" w:hAnsi="Garamond" w:cs="Garamond"/>
                <w:b/>
                <w:sz w:val="20"/>
                <w:szCs w:val="20"/>
                <w:lang w:eastAsia="zh-CN" w:bidi="hi-IN"/>
              </w:rPr>
            </w:pPr>
            <w:r w:rsidRPr="00FD0751">
              <w:rPr>
                <w:rFonts w:ascii="Garamond" w:hAnsi="Garamond" w:cs="Garamond"/>
                <w:b/>
                <w:sz w:val="20"/>
                <w:szCs w:val="20"/>
                <w:lang w:eastAsia="zh-CN" w:bidi="hi-IN"/>
              </w:rPr>
              <w:t>Norises vieta:</w:t>
            </w:r>
          </w:p>
        </w:tc>
        <w:tc>
          <w:tcPr>
            <w:tcW w:w="4111" w:type="dxa"/>
            <w:shd w:val="clear" w:color="auto" w:fill="E7E6E6"/>
          </w:tcPr>
          <w:p w14:paraId="1A9ECF4D" w14:textId="77777777" w:rsidR="000418A4" w:rsidRPr="00FD0751" w:rsidRDefault="000418A4" w:rsidP="00BA2862">
            <w:pPr>
              <w:keepNext w:val="0"/>
              <w:widowControl/>
              <w:shd w:val="clear" w:color="auto" w:fill="auto"/>
              <w:suppressAutoHyphens w:val="0"/>
              <w:textAlignment w:val="baseline"/>
              <w:rPr>
                <w:rFonts w:ascii="Garamond" w:hAnsi="Garamond" w:cs="Garamond"/>
                <w:b/>
                <w:sz w:val="20"/>
                <w:szCs w:val="20"/>
                <w:lang w:eastAsia="zh-CN" w:bidi="hi-IN"/>
              </w:rPr>
            </w:pPr>
            <w:r w:rsidRPr="00FD0751">
              <w:rPr>
                <w:rFonts w:ascii="Garamond" w:hAnsi="Garamond" w:cs="Garamond"/>
                <w:b/>
                <w:sz w:val="20"/>
                <w:szCs w:val="20"/>
                <w:lang w:eastAsia="zh-CN" w:bidi="hi-IN"/>
              </w:rPr>
              <w:t xml:space="preserve">Plānotais dalībnieku skaits </w:t>
            </w:r>
            <w:r w:rsidRPr="00FD0751">
              <w:rPr>
                <w:rFonts w:ascii="Garamond" w:hAnsi="Garamond" w:cs="Garamond"/>
                <w:sz w:val="20"/>
                <w:szCs w:val="20"/>
                <w:lang w:eastAsia="zh-CN" w:bidi="hi-IN"/>
              </w:rPr>
              <w:t>(norādīt)</w:t>
            </w:r>
          </w:p>
        </w:tc>
      </w:tr>
      <w:tr w:rsidR="000418A4" w:rsidRPr="00FD0751" w14:paraId="26E5569B" w14:textId="77777777" w:rsidTr="00BA2862">
        <w:tc>
          <w:tcPr>
            <w:tcW w:w="497" w:type="dxa"/>
          </w:tcPr>
          <w:p w14:paraId="25F5F57D"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1.</w:t>
            </w:r>
          </w:p>
        </w:tc>
        <w:tc>
          <w:tcPr>
            <w:tcW w:w="5665" w:type="dxa"/>
          </w:tcPr>
          <w:p w14:paraId="67D78E6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537E1480"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0DB1E448" w14:textId="77777777" w:rsidTr="00BA2862">
        <w:tc>
          <w:tcPr>
            <w:tcW w:w="497" w:type="dxa"/>
          </w:tcPr>
          <w:p w14:paraId="4738458F"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2.</w:t>
            </w:r>
          </w:p>
        </w:tc>
        <w:tc>
          <w:tcPr>
            <w:tcW w:w="5665" w:type="dxa"/>
          </w:tcPr>
          <w:p w14:paraId="54D16334"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7FD79D1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79A4E92E" w14:textId="77777777" w:rsidTr="00BA2862">
        <w:tc>
          <w:tcPr>
            <w:tcW w:w="497" w:type="dxa"/>
          </w:tcPr>
          <w:p w14:paraId="7C8F53B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3.</w:t>
            </w:r>
          </w:p>
        </w:tc>
        <w:tc>
          <w:tcPr>
            <w:tcW w:w="5665" w:type="dxa"/>
          </w:tcPr>
          <w:p w14:paraId="218C01E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1331D42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43ACB73F" w14:textId="77777777" w:rsidTr="00BA2862">
        <w:tc>
          <w:tcPr>
            <w:tcW w:w="497" w:type="dxa"/>
          </w:tcPr>
          <w:p w14:paraId="46928412"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4.</w:t>
            </w:r>
          </w:p>
        </w:tc>
        <w:tc>
          <w:tcPr>
            <w:tcW w:w="5665" w:type="dxa"/>
          </w:tcPr>
          <w:p w14:paraId="7DE171D7"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4CD93400"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67D2C3C0" w14:textId="77777777" w:rsidTr="00BA2862">
        <w:tc>
          <w:tcPr>
            <w:tcW w:w="497" w:type="dxa"/>
          </w:tcPr>
          <w:p w14:paraId="53FEBE2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5.</w:t>
            </w:r>
          </w:p>
        </w:tc>
        <w:tc>
          <w:tcPr>
            <w:tcW w:w="5665" w:type="dxa"/>
          </w:tcPr>
          <w:p w14:paraId="6ED1EF4D"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06D656F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66AB926E" w14:textId="77777777" w:rsidTr="00BA2862">
        <w:tc>
          <w:tcPr>
            <w:tcW w:w="497" w:type="dxa"/>
          </w:tcPr>
          <w:p w14:paraId="1BAC994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6.</w:t>
            </w:r>
          </w:p>
        </w:tc>
        <w:tc>
          <w:tcPr>
            <w:tcW w:w="5665" w:type="dxa"/>
          </w:tcPr>
          <w:p w14:paraId="478134A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42CDA7CF"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13884031" w14:textId="77777777" w:rsidTr="00BA2862">
        <w:tc>
          <w:tcPr>
            <w:tcW w:w="497" w:type="dxa"/>
          </w:tcPr>
          <w:p w14:paraId="5F1D64D2"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7.</w:t>
            </w:r>
          </w:p>
        </w:tc>
        <w:tc>
          <w:tcPr>
            <w:tcW w:w="5665" w:type="dxa"/>
          </w:tcPr>
          <w:p w14:paraId="05B1A47C"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0AFFD482"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18866DF2" w14:textId="77777777" w:rsidTr="00BA2862">
        <w:tc>
          <w:tcPr>
            <w:tcW w:w="497" w:type="dxa"/>
          </w:tcPr>
          <w:p w14:paraId="6D135DC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8.</w:t>
            </w:r>
          </w:p>
        </w:tc>
        <w:tc>
          <w:tcPr>
            <w:tcW w:w="5665" w:type="dxa"/>
          </w:tcPr>
          <w:p w14:paraId="1B01B48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2B773DB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77CC1DE2" w14:textId="77777777" w:rsidTr="00BA2862">
        <w:tc>
          <w:tcPr>
            <w:tcW w:w="497" w:type="dxa"/>
          </w:tcPr>
          <w:p w14:paraId="78348AB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9.</w:t>
            </w:r>
          </w:p>
        </w:tc>
        <w:tc>
          <w:tcPr>
            <w:tcW w:w="5665" w:type="dxa"/>
          </w:tcPr>
          <w:p w14:paraId="12B9A7D5"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77684FD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61D5FB6E" w14:textId="77777777" w:rsidTr="00BA2862">
        <w:tc>
          <w:tcPr>
            <w:tcW w:w="497" w:type="dxa"/>
          </w:tcPr>
          <w:p w14:paraId="6CA3503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10.</w:t>
            </w:r>
          </w:p>
        </w:tc>
        <w:tc>
          <w:tcPr>
            <w:tcW w:w="5665" w:type="dxa"/>
          </w:tcPr>
          <w:p w14:paraId="504994E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31E2B8BD"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49D7AF8D" w14:textId="77777777" w:rsidTr="00BA2862">
        <w:tc>
          <w:tcPr>
            <w:tcW w:w="497" w:type="dxa"/>
          </w:tcPr>
          <w:p w14:paraId="691BA3D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11.</w:t>
            </w:r>
          </w:p>
        </w:tc>
        <w:tc>
          <w:tcPr>
            <w:tcW w:w="5665" w:type="dxa"/>
          </w:tcPr>
          <w:p w14:paraId="6468889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194D699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1606FB64" w14:textId="77777777" w:rsidTr="00BA2862">
        <w:tc>
          <w:tcPr>
            <w:tcW w:w="497" w:type="dxa"/>
          </w:tcPr>
          <w:p w14:paraId="72767FD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12.</w:t>
            </w:r>
          </w:p>
        </w:tc>
        <w:tc>
          <w:tcPr>
            <w:tcW w:w="5665" w:type="dxa"/>
          </w:tcPr>
          <w:p w14:paraId="4712A60E"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111" w:type="dxa"/>
          </w:tcPr>
          <w:p w14:paraId="3179503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35DE6D54" w14:textId="77777777" w:rsidTr="00BA2862">
        <w:tc>
          <w:tcPr>
            <w:tcW w:w="497" w:type="dxa"/>
          </w:tcPr>
          <w:p w14:paraId="24E6E1A7"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5665" w:type="dxa"/>
            <w:shd w:val="clear" w:color="auto" w:fill="E7E6E6"/>
          </w:tcPr>
          <w:p w14:paraId="486B919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KOPĀ:</w:t>
            </w:r>
          </w:p>
        </w:tc>
        <w:tc>
          <w:tcPr>
            <w:tcW w:w="4111" w:type="dxa"/>
          </w:tcPr>
          <w:p w14:paraId="61BD4A7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bl>
    <w:p w14:paraId="31150EE7" w14:textId="77777777" w:rsidR="000418A4" w:rsidRPr="00FD0751" w:rsidRDefault="000418A4" w:rsidP="000418A4">
      <w:pPr>
        <w:keepNext w:val="0"/>
        <w:widowControl/>
        <w:shd w:val="clear" w:color="auto" w:fill="auto"/>
        <w:suppressAutoHyphens w:val="0"/>
        <w:rPr>
          <w:rFonts w:ascii="Garamond" w:hAnsi="Garamond" w:cs="Garamond"/>
          <w:sz w:val="20"/>
          <w:szCs w:val="20"/>
        </w:rPr>
      </w:pPr>
    </w:p>
    <w:p w14:paraId="0FE9702A" w14:textId="77777777" w:rsidR="000418A4" w:rsidRPr="00FD0751" w:rsidRDefault="000418A4" w:rsidP="000418A4">
      <w:pPr>
        <w:keepNext w:val="0"/>
        <w:widowControl/>
        <w:shd w:val="clear" w:color="auto" w:fill="auto"/>
        <w:suppressAutoHyphens w:val="0"/>
        <w:rPr>
          <w:rFonts w:ascii="Garamond" w:hAnsi="Garamond" w:cs="Garamond"/>
          <w:sz w:val="20"/>
          <w:szCs w:val="20"/>
        </w:rPr>
      </w:pPr>
      <w:r w:rsidRPr="00FD0751">
        <w:rPr>
          <w:rFonts w:ascii="Garamond" w:hAnsi="Garamond" w:cs="Garamond"/>
          <w:sz w:val="20"/>
          <w:szCs w:val="20"/>
        </w:rPr>
        <w:t>Atzīmēt ar “X” ("Jā” - ja nepieciešams, “Nē”- ja nav nepieciešams, “Cits”- ierakstīt vēlamo skaitu)</w:t>
      </w:r>
    </w:p>
    <w:tbl>
      <w:tblPr>
        <w:tblStyle w:val="TableGrid"/>
        <w:tblW w:w="10241" w:type="dxa"/>
        <w:tblInd w:w="-643" w:type="dxa"/>
        <w:tblLook w:val="04A0" w:firstRow="1" w:lastRow="0" w:firstColumn="1" w:lastColumn="0" w:noHBand="0" w:noVBand="1"/>
      </w:tblPr>
      <w:tblGrid>
        <w:gridCol w:w="5171"/>
        <w:gridCol w:w="406"/>
        <w:gridCol w:w="528"/>
        <w:gridCol w:w="454"/>
        <w:gridCol w:w="566"/>
        <w:gridCol w:w="521"/>
        <w:gridCol w:w="2595"/>
      </w:tblGrid>
      <w:tr w:rsidR="000418A4" w:rsidRPr="00FD0751" w14:paraId="2EA4204B" w14:textId="77777777" w:rsidTr="00BA2862">
        <w:tc>
          <w:tcPr>
            <w:tcW w:w="5171" w:type="dxa"/>
          </w:tcPr>
          <w:p w14:paraId="0980B03C"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r w:rsidRPr="00FD0751">
              <w:rPr>
                <w:rFonts w:ascii="Garamond" w:hAnsi="Garamond" w:cs="Garamond"/>
                <w:i/>
                <w:sz w:val="20"/>
                <w:szCs w:val="20"/>
                <w:lang w:eastAsia="zh-CN" w:bidi="hi-IN"/>
              </w:rPr>
              <w:t>Piemēram</w:t>
            </w:r>
          </w:p>
        </w:tc>
        <w:tc>
          <w:tcPr>
            <w:tcW w:w="406" w:type="dxa"/>
            <w:shd w:val="clear" w:color="auto" w:fill="E7E6E6"/>
            <w:vAlign w:val="center"/>
          </w:tcPr>
          <w:p w14:paraId="28F5B162"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r w:rsidRPr="00FD0751">
              <w:rPr>
                <w:rFonts w:ascii="Garamond" w:hAnsi="Garamond" w:cs="Garamond"/>
                <w:i/>
                <w:sz w:val="20"/>
                <w:szCs w:val="20"/>
                <w:lang w:eastAsia="zh-CN" w:bidi="hi-IN"/>
              </w:rPr>
              <w:t>Jā</w:t>
            </w:r>
          </w:p>
        </w:tc>
        <w:tc>
          <w:tcPr>
            <w:tcW w:w="528" w:type="dxa"/>
            <w:vAlign w:val="center"/>
          </w:tcPr>
          <w:p w14:paraId="74A2D04B"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r w:rsidRPr="00FD0751">
              <w:rPr>
                <w:rFonts w:ascii="Garamond" w:hAnsi="Garamond" w:cs="Garamond"/>
                <w:i/>
                <w:sz w:val="20"/>
                <w:szCs w:val="20"/>
                <w:lang w:eastAsia="zh-CN" w:bidi="hi-IN"/>
              </w:rPr>
              <w:t>x</w:t>
            </w:r>
          </w:p>
        </w:tc>
        <w:tc>
          <w:tcPr>
            <w:tcW w:w="454" w:type="dxa"/>
            <w:shd w:val="clear" w:color="auto" w:fill="E7E6E6"/>
            <w:vAlign w:val="center"/>
          </w:tcPr>
          <w:p w14:paraId="251DC954"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r w:rsidRPr="00FD0751">
              <w:rPr>
                <w:rFonts w:ascii="Garamond" w:hAnsi="Garamond" w:cs="Garamond"/>
                <w:i/>
                <w:sz w:val="20"/>
                <w:szCs w:val="20"/>
                <w:lang w:eastAsia="zh-CN" w:bidi="hi-IN"/>
              </w:rPr>
              <w:t>Nē</w:t>
            </w:r>
          </w:p>
        </w:tc>
        <w:tc>
          <w:tcPr>
            <w:tcW w:w="566" w:type="dxa"/>
            <w:vAlign w:val="center"/>
          </w:tcPr>
          <w:p w14:paraId="02C16D91"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p>
        </w:tc>
        <w:tc>
          <w:tcPr>
            <w:tcW w:w="521" w:type="dxa"/>
            <w:shd w:val="clear" w:color="auto" w:fill="E7E6E6"/>
            <w:vAlign w:val="center"/>
          </w:tcPr>
          <w:p w14:paraId="5195032E"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r w:rsidRPr="00FD0751">
              <w:rPr>
                <w:rFonts w:ascii="Garamond" w:hAnsi="Garamond" w:cs="Garamond"/>
                <w:i/>
                <w:sz w:val="20"/>
                <w:szCs w:val="20"/>
                <w:lang w:eastAsia="zh-CN" w:bidi="hi-IN"/>
              </w:rPr>
              <w:t>Cits</w:t>
            </w:r>
          </w:p>
        </w:tc>
        <w:tc>
          <w:tcPr>
            <w:tcW w:w="2595" w:type="dxa"/>
            <w:vAlign w:val="center"/>
          </w:tcPr>
          <w:p w14:paraId="5CA7DBB2" w14:textId="77777777" w:rsidR="000418A4" w:rsidRPr="00FD0751" w:rsidRDefault="000418A4" w:rsidP="00BA2862">
            <w:pPr>
              <w:keepNext w:val="0"/>
              <w:widowControl/>
              <w:shd w:val="clear" w:color="auto" w:fill="auto"/>
              <w:suppressAutoHyphens w:val="0"/>
              <w:textAlignment w:val="baseline"/>
              <w:rPr>
                <w:rFonts w:ascii="Garamond" w:hAnsi="Garamond" w:cs="Garamond"/>
                <w:i/>
                <w:sz w:val="20"/>
                <w:szCs w:val="20"/>
                <w:lang w:eastAsia="zh-CN" w:bidi="hi-IN"/>
              </w:rPr>
            </w:pPr>
            <w:r w:rsidRPr="00FD0751">
              <w:rPr>
                <w:rFonts w:ascii="Garamond" w:hAnsi="Garamond" w:cs="Garamond"/>
                <w:i/>
                <w:sz w:val="20"/>
                <w:szCs w:val="20"/>
                <w:lang w:eastAsia="zh-CN" w:bidi="hi-IN"/>
              </w:rPr>
              <w:t>150</w:t>
            </w:r>
          </w:p>
        </w:tc>
      </w:tr>
      <w:tr w:rsidR="000418A4" w:rsidRPr="00FD0751" w14:paraId="5F083938" w14:textId="77777777" w:rsidTr="00BA2862">
        <w:tc>
          <w:tcPr>
            <w:tcW w:w="5171" w:type="dxa"/>
          </w:tcPr>
          <w:p w14:paraId="6977B4E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Olimpiskās dienas sertifikāti (katram dalībniekam 1 gab.)</w:t>
            </w:r>
          </w:p>
        </w:tc>
        <w:tc>
          <w:tcPr>
            <w:tcW w:w="406" w:type="dxa"/>
            <w:shd w:val="clear" w:color="auto" w:fill="E7E6E6"/>
            <w:vAlign w:val="center"/>
          </w:tcPr>
          <w:p w14:paraId="30643C6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Jā</w:t>
            </w:r>
          </w:p>
        </w:tc>
        <w:tc>
          <w:tcPr>
            <w:tcW w:w="528" w:type="dxa"/>
            <w:vAlign w:val="center"/>
          </w:tcPr>
          <w:p w14:paraId="106E8C52"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54" w:type="dxa"/>
            <w:shd w:val="clear" w:color="auto" w:fill="E7E6E6"/>
            <w:vAlign w:val="center"/>
          </w:tcPr>
          <w:p w14:paraId="7C09E925"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Nē</w:t>
            </w:r>
          </w:p>
        </w:tc>
        <w:tc>
          <w:tcPr>
            <w:tcW w:w="566" w:type="dxa"/>
            <w:vAlign w:val="center"/>
          </w:tcPr>
          <w:p w14:paraId="23423BF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521" w:type="dxa"/>
            <w:shd w:val="clear" w:color="auto" w:fill="E7E6E6"/>
            <w:vAlign w:val="center"/>
          </w:tcPr>
          <w:p w14:paraId="3F03083C"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Cits</w:t>
            </w:r>
          </w:p>
        </w:tc>
        <w:tc>
          <w:tcPr>
            <w:tcW w:w="2595" w:type="dxa"/>
            <w:vAlign w:val="center"/>
          </w:tcPr>
          <w:p w14:paraId="725FC4A7"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4F7EE00A" w14:textId="77777777" w:rsidTr="00BA2862">
        <w:tc>
          <w:tcPr>
            <w:tcW w:w="5171" w:type="dxa"/>
          </w:tcPr>
          <w:p w14:paraId="5988119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Galvenā balva/trofeja (katrai pašvaldībai 1 gab.)</w:t>
            </w:r>
          </w:p>
        </w:tc>
        <w:tc>
          <w:tcPr>
            <w:tcW w:w="406" w:type="dxa"/>
            <w:shd w:val="clear" w:color="auto" w:fill="E7E6E6"/>
            <w:vAlign w:val="center"/>
          </w:tcPr>
          <w:p w14:paraId="54182F3D"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Jā</w:t>
            </w:r>
          </w:p>
        </w:tc>
        <w:tc>
          <w:tcPr>
            <w:tcW w:w="528" w:type="dxa"/>
            <w:vAlign w:val="center"/>
          </w:tcPr>
          <w:p w14:paraId="3ED91F6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54" w:type="dxa"/>
            <w:shd w:val="clear" w:color="auto" w:fill="E7E6E6"/>
            <w:vAlign w:val="center"/>
          </w:tcPr>
          <w:p w14:paraId="2A95E5D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Nē</w:t>
            </w:r>
          </w:p>
        </w:tc>
        <w:tc>
          <w:tcPr>
            <w:tcW w:w="566" w:type="dxa"/>
            <w:vAlign w:val="center"/>
          </w:tcPr>
          <w:p w14:paraId="539F50E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521" w:type="dxa"/>
            <w:shd w:val="clear" w:color="auto" w:fill="E7E6E6"/>
            <w:vAlign w:val="center"/>
          </w:tcPr>
          <w:p w14:paraId="21EEB78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w:t>
            </w:r>
          </w:p>
        </w:tc>
        <w:tc>
          <w:tcPr>
            <w:tcW w:w="2595" w:type="dxa"/>
            <w:vAlign w:val="center"/>
          </w:tcPr>
          <w:p w14:paraId="5E03B68B"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w:t>
            </w:r>
          </w:p>
        </w:tc>
      </w:tr>
      <w:tr w:rsidR="000418A4" w:rsidRPr="00FD0751" w14:paraId="6487EB56" w14:textId="77777777" w:rsidTr="00BA2862">
        <w:tc>
          <w:tcPr>
            <w:tcW w:w="5171" w:type="dxa"/>
          </w:tcPr>
          <w:p w14:paraId="5165CEE7"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Latvijas Olimpiskās komitejas karogs (katrai pašvaldībai 1 gab.)</w:t>
            </w:r>
          </w:p>
        </w:tc>
        <w:tc>
          <w:tcPr>
            <w:tcW w:w="406" w:type="dxa"/>
            <w:shd w:val="clear" w:color="auto" w:fill="E7E6E6"/>
            <w:vAlign w:val="center"/>
          </w:tcPr>
          <w:p w14:paraId="49BF43A4"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Jā</w:t>
            </w:r>
          </w:p>
        </w:tc>
        <w:tc>
          <w:tcPr>
            <w:tcW w:w="528" w:type="dxa"/>
            <w:vAlign w:val="center"/>
          </w:tcPr>
          <w:p w14:paraId="4992CE9B"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454" w:type="dxa"/>
            <w:shd w:val="clear" w:color="auto" w:fill="E7E6E6"/>
            <w:vAlign w:val="center"/>
          </w:tcPr>
          <w:p w14:paraId="200CFCF5"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Nē</w:t>
            </w:r>
          </w:p>
        </w:tc>
        <w:tc>
          <w:tcPr>
            <w:tcW w:w="566" w:type="dxa"/>
            <w:vAlign w:val="center"/>
          </w:tcPr>
          <w:p w14:paraId="2D510504"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521" w:type="dxa"/>
            <w:shd w:val="clear" w:color="auto" w:fill="E7E6E6"/>
            <w:vAlign w:val="center"/>
          </w:tcPr>
          <w:p w14:paraId="183A4545"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w:t>
            </w:r>
          </w:p>
        </w:tc>
        <w:tc>
          <w:tcPr>
            <w:tcW w:w="2595" w:type="dxa"/>
            <w:vAlign w:val="center"/>
          </w:tcPr>
          <w:p w14:paraId="0E80213D"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w:t>
            </w:r>
          </w:p>
        </w:tc>
      </w:tr>
    </w:tbl>
    <w:p w14:paraId="4D5C3BB3" w14:textId="77777777" w:rsidR="000418A4" w:rsidRPr="00FD0751" w:rsidRDefault="000418A4" w:rsidP="000418A4">
      <w:pPr>
        <w:keepNext w:val="0"/>
        <w:widowControl/>
        <w:shd w:val="clear" w:color="auto" w:fill="auto"/>
        <w:suppressAutoHyphens w:val="0"/>
        <w:rPr>
          <w:rFonts w:ascii="Garamond" w:hAnsi="Garamond" w:cs="Garamond"/>
          <w:sz w:val="20"/>
          <w:szCs w:val="20"/>
        </w:rPr>
      </w:pPr>
    </w:p>
    <w:p w14:paraId="666B2CB9" w14:textId="77777777" w:rsidR="000418A4" w:rsidRPr="00FD0751" w:rsidRDefault="000418A4" w:rsidP="000418A4">
      <w:pPr>
        <w:keepNext w:val="0"/>
        <w:widowControl/>
        <w:shd w:val="clear" w:color="auto" w:fill="auto"/>
        <w:suppressAutoHyphens w:val="0"/>
        <w:rPr>
          <w:rFonts w:ascii="Garamond" w:hAnsi="Garamond" w:cs="Garamond"/>
          <w:sz w:val="20"/>
          <w:szCs w:val="20"/>
        </w:rPr>
      </w:pPr>
      <w:r w:rsidRPr="00FD0751">
        <w:rPr>
          <w:rFonts w:ascii="Garamond" w:hAnsi="Garamond" w:cs="Garamond"/>
          <w:sz w:val="20"/>
          <w:szCs w:val="20"/>
        </w:rPr>
        <w:t xml:space="preserve">Pasākuma oficiālie T-krekli </w:t>
      </w:r>
      <w:r w:rsidRPr="00FD0751">
        <w:rPr>
          <w:rFonts w:ascii="Garamond" w:hAnsi="Garamond" w:cs="Garamond"/>
          <w:b/>
          <w:sz w:val="20"/>
          <w:szCs w:val="20"/>
        </w:rPr>
        <w:t>(katrai pašvaldībai 2 gab.)</w:t>
      </w:r>
    </w:p>
    <w:tbl>
      <w:tblPr>
        <w:tblStyle w:val="TableGrid"/>
        <w:tblW w:w="10195" w:type="dxa"/>
        <w:tblInd w:w="-609" w:type="dxa"/>
        <w:tblLook w:val="04A0" w:firstRow="1" w:lastRow="0" w:firstColumn="1" w:lastColumn="0" w:noHBand="0" w:noVBand="1"/>
      </w:tblPr>
      <w:tblGrid>
        <w:gridCol w:w="2135"/>
        <w:gridCol w:w="857"/>
        <w:gridCol w:w="1200"/>
        <w:gridCol w:w="1200"/>
        <w:gridCol w:w="1200"/>
        <w:gridCol w:w="1201"/>
        <w:gridCol w:w="1201"/>
        <w:gridCol w:w="1201"/>
      </w:tblGrid>
      <w:tr w:rsidR="000418A4" w:rsidRPr="00FD0751" w14:paraId="542F770A" w14:textId="77777777" w:rsidTr="00BA2862">
        <w:trPr>
          <w:trHeight w:val="241"/>
        </w:trPr>
        <w:tc>
          <w:tcPr>
            <w:tcW w:w="2135" w:type="dxa"/>
            <w:shd w:val="clear" w:color="auto" w:fill="E7E6E6"/>
          </w:tcPr>
          <w:p w14:paraId="389FA839"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b/>
                <w:sz w:val="20"/>
                <w:szCs w:val="20"/>
                <w:lang w:eastAsia="zh-CN" w:bidi="hi-IN"/>
              </w:rPr>
              <w:t xml:space="preserve">Sieviešu </w:t>
            </w:r>
            <w:r w:rsidRPr="00FD0751">
              <w:rPr>
                <w:rFonts w:ascii="Garamond" w:hAnsi="Garamond" w:cs="Garamond"/>
                <w:sz w:val="20"/>
                <w:szCs w:val="20"/>
                <w:lang w:eastAsia="zh-CN" w:bidi="hi-IN"/>
              </w:rPr>
              <w:t>/ izmērs</w:t>
            </w:r>
          </w:p>
        </w:tc>
        <w:tc>
          <w:tcPr>
            <w:tcW w:w="857" w:type="dxa"/>
            <w:shd w:val="clear" w:color="auto" w:fill="E7E6E6"/>
          </w:tcPr>
          <w:p w14:paraId="6005659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XS</w:t>
            </w:r>
          </w:p>
        </w:tc>
        <w:tc>
          <w:tcPr>
            <w:tcW w:w="1200" w:type="dxa"/>
            <w:shd w:val="clear" w:color="auto" w:fill="E7E6E6"/>
          </w:tcPr>
          <w:p w14:paraId="4A16B48F"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S</w:t>
            </w:r>
          </w:p>
        </w:tc>
        <w:tc>
          <w:tcPr>
            <w:tcW w:w="1200" w:type="dxa"/>
            <w:shd w:val="clear" w:color="auto" w:fill="E7E6E6"/>
          </w:tcPr>
          <w:p w14:paraId="6419AAF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M</w:t>
            </w:r>
          </w:p>
        </w:tc>
        <w:tc>
          <w:tcPr>
            <w:tcW w:w="1200" w:type="dxa"/>
            <w:shd w:val="clear" w:color="auto" w:fill="E7E6E6"/>
          </w:tcPr>
          <w:p w14:paraId="47C0977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L</w:t>
            </w:r>
          </w:p>
        </w:tc>
        <w:tc>
          <w:tcPr>
            <w:tcW w:w="1201" w:type="dxa"/>
            <w:shd w:val="clear" w:color="auto" w:fill="E7E6E6"/>
          </w:tcPr>
          <w:p w14:paraId="428003AE"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XL</w:t>
            </w:r>
          </w:p>
        </w:tc>
        <w:tc>
          <w:tcPr>
            <w:tcW w:w="1201" w:type="dxa"/>
            <w:shd w:val="clear" w:color="auto" w:fill="E7E6E6"/>
          </w:tcPr>
          <w:p w14:paraId="4419F45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2XL</w:t>
            </w:r>
          </w:p>
        </w:tc>
        <w:tc>
          <w:tcPr>
            <w:tcW w:w="1201" w:type="dxa"/>
            <w:shd w:val="clear" w:color="auto" w:fill="E7E6E6"/>
          </w:tcPr>
          <w:p w14:paraId="32BE938E"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w:t>
            </w:r>
          </w:p>
        </w:tc>
      </w:tr>
      <w:tr w:rsidR="000418A4" w:rsidRPr="00FD0751" w14:paraId="1FF010BD" w14:textId="77777777" w:rsidTr="00BA2862">
        <w:trPr>
          <w:trHeight w:val="185"/>
        </w:trPr>
        <w:tc>
          <w:tcPr>
            <w:tcW w:w="2135" w:type="dxa"/>
          </w:tcPr>
          <w:p w14:paraId="3BF6AD4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Skaits (norādīt zem izmēra)</w:t>
            </w:r>
          </w:p>
        </w:tc>
        <w:tc>
          <w:tcPr>
            <w:tcW w:w="857" w:type="dxa"/>
          </w:tcPr>
          <w:p w14:paraId="01622CD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0" w:type="dxa"/>
          </w:tcPr>
          <w:p w14:paraId="2E5E5EB0"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0" w:type="dxa"/>
          </w:tcPr>
          <w:p w14:paraId="75635D14"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0" w:type="dxa"/>
          </w:tcPr>
          <w:p w14:paraId="7FF6B71E"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1" w:type="dxa"/>
          </w:tcPr>
          <w:p w14:paraId="36DC033E"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1" w:type="dxa"/>
          </w:tcPr>
          <w:p w14:paraId="3175396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1" w:type="dxa"/>
          </w:tcPr>
          <w:p w14:paraId="792873D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03A4A258" w14:textId="77777777" w:rsidTr="00BA2862">
        <w:trPr>
          <w:trHeight w:val="185"/>
        </w:trPr>
        <w:tc>
          <w:tcPr>
            <w:tcW w:w="2135" w:type="dxa"/>
            <w:shd w:val="clear" w:color="auto" w:fill="E7E6E6"/>
          </w:tcPr>
          <w:p w14:paraId="57BEE73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b/>
                <w:sz w:val="20"/>
                <w:szCs w:val="20"/>
                <w:lang w:eastAsia="zh-CN" w:bidi="hi-IN"/>
              </w:rPr>
              <w:t>Vīriešu</w:t>
            </w:r>
            <w:r w:rsidRPr="00FD0751">
              <w:rPr>
                <w:rFonts w:ascii="Garamond" w:hAnsi="Garamond" w:cs="Garamond"/>
                <w:sz w:val="20"/>
                <w:szCs w:val="20"/>
                <w:lang w:eastAsia="zh-CN" w:bidi="hi-IN"/>
              </w:rPr>
              <w:t xml:space="preserve"> / izmērs</w:t>
            </w:r>
          </w:p>
        </w:tc>
        <w:tc>
          <w:tcPr>
            <w:tcW w:w="857" w:type="dxa"/>
            <w:shd w:val="clear" w:color="auto" w:fill="E7E6E6"/>
          </w:tcPr>
          <w:p w14:paraId="51B930E6"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w:t>
            </w:r>
          </w:p>
        </w:tc>
        <w:tc>
          <w:tcPr>
            <w:tcW w:w="1200" w:type="dxa"/>
            <w:shd w:val="clear" w:color="auto" w:fill="E7E6E6"/>
          </w:tcPr>
          <w:p w14:paraId="4895D46D"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S</w:t>
            </w:r>
          </w:p>
        </w:tc>
        <w:tc>
          <w:tcPr>
            <w:tcW w:w="1200" w:type="dxa"/>
            <w:shd w:val="clear" w:color="auto" w:fill="E7E6E6"/>
          </w:tcPr>
          <w:p w14:paraId="37033084"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M</w:t>
            </w:r>
          </w:p>
        </w:tc>
        <w:tc>
          <w:tcPr>
            <w:tcW w:w="1200" w:type="dxa"/>
            <w:shd w:val="clear" w:color="auto" w:fill="E7E6E6"/>
          </w:tcPr>
          <w:p w14:paraId="1069066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L</w:t>
            </w:r>
          </w:p>
        </w:tc>
        <w:tc>
          <w:tcPr>
            <w:tcW w:w="1201" w:type="dxa"/>
            <w:shd w:val="clear" w:color="auto" w:fill="E7E6E6"/>
          </w:tcPr>
          <w:p w14:paraId="28277E14"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XL</w:t>
            </w:r>
          </w:p>
        </w:tc>
        <w:tc>
          <w:tcPr>
            <w:tcW w:w="1201" w:type="dxa"/>
            <w:shd w:val="clear" w:color="auto" w:fill="E7E6E6"/>
          </w:tcPr>
          <w:p w14:paraId="0E1C84E2"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2XL</w:t>
            </w:r>
          </w:p>
        </w:tc>
        <w:tc>
          <w:tcPr>
            <w:tcW w:w="1201" w:type="dxa"/>
            <w:shd w:val="clear" w:color="auto" w:fill="E7E6E6"/>
          </w:tcPr>
          <w:p w14:paraId="77228DBE"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3XL</w:t>
            </w:r>
          </w:p>
        </w:tc>
      </w:tr>
      <w:tr w:rsidR="000418A4" w:rsidRPr="00FD0751" w14:paraId="63B17302" w14:textId="77777777" w:rsidTr="00BA2862">
        <w:trPr>
          <w:trHeight w:val="185"/>
        </w:trPr>
        <w:tc>
          <w:tcPr>
            <w:tcW w:w="2135" w:type="dxa"/>
          </w:tcPr>
          <w:p w14:paraId="5DF4C83C"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r w:rsidRPr="00FD0751">
              <w:rPr>
                <w:rFonts w:ascii="Garamond" w:hAnsi="Garamond" w:cs="Garamond"/>
                <w:sz w:val="20"/>
                <w:szCs w:val="20"/>
                <w:lang w:eastAsia="zh-CN" w:bidi="hi-IN"/>
              </w:rPr>
              <w:t>Skaits (norādīt zem izmēra)</w:t>
            </w:r>
          </w:p>
        </w:tc>
        <w:tc>
          <w:tcPr>
            <w:tcW w:w="857" w:type="dxa"/>
          </w:tcPr>
          <w:p w14:paraId="12B27D77"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0" w:type="dxa"/>
          </w:tcPr>
          <w:p w14:paraId="648405A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0" w:type="dxa"/>
          </w:tcPr>
          <w:p w14:paraId="37D91C07"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0" w:type="dxa"/>
          </w:tcPr>
          <w:p w14:paraId="1F14FBE8"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1" w:type="dxa"/>
          </w:tcPr>
          <w:p w14:paraId="0310B213"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1" w:type="dxa"/>
          </w:tcPr>
          <w:p w14:paraId="328C3E9F"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c>
          <w:tcPr>
            <w:tcW w:w="1201" w:type="dxa"/>
          </w:tcPr>
          <w:p w14:paraId="494B2AB0"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bl>
    <w:p w14:paraId="29960219" w14:textId="77777777" w:rsidR="000418A4" w:rsidRPr="00FD0751" w:rsidRDefault="000418A4" w:rsidP="000418A4">
      <w:pPr>
        <w:keepNext w:val="0"/>
        <w:widowControl/>
        <w:shd w:val="clear" w:color="auto" w:fill="auto"/>
        <w:suppressAutoHyphens w:val="0"/>
        <w:rPr>
          <w:rFonts w:ascii="Garamond" w:hAnsi="Garamond" w:cs="Garamond"/>
          <w:sz w:val="20"/>
          <w:szCs w:val="20"/>
        </w:rPr>
      </w:pPr>
    </w:p>
    <w:p w14:paraId="7ADB41E9" w14:textId="77777777" w:rsidR="000418A4" w:rsidRPr="00FD0751" w:rsidRDefault="000418A4" w:rsidP="000418A4">
      <w:pPr>
        <w:keepNext w:val="0"/>
        <w:widowControl/>
        <w:numPr>
          <w:ilvl w:val="0"/>
          <w:numId w:val="19"/>
        </w:numPr>
        <w:shd w:val="clear" w:color="auto" w:fill="auto"/>
        <w:suppressAutoHyphens w:val="0"/>
        <w:rPr>
          <w:rFonts w:ascii="Garamond" w:hAnsi="Garamond" w:cs="Garamond"/>
          <w:sz w:val="20"/>
          <w:szCs w:val="20"/>
        </w:rPr>
      </w:pPr>
      <w:r w:rsidRPr="00FD0751">
        <w:rPr>
          <w:rFonts w:ascii="Garamond" w:hAnsi="Garamond" w:cs="Garamond"/>
          <w:sz w:val="20"/>
          <w:szCs w:val="20"/>
        </w:rPr>
        <w:t>Ar parakstu tiek apliecināts, ka pašvaldības pārstāvis ir iepazinies ar “Olimpiskā diena 2021” nolikumu un apņemas ar minēto nolikumu iepazīstināt pasākuma dalībniekus, pieļaujot tikai tādu personu dalību pasākumā, kas piekrīt “Olimpiskā diena 2021” nolikumā iekļautajiem nosacījumiem.</w:t>
      </w:r>
    </w:p>
    <w:p w14:paraId="487C76C3" w14:textId="77777777" w:rsidR="000418A4" w:rsidRPr="00FD0751" w:rsidRDefault="000418A4" w:rsidP="000418A4">
      <w:pPr>
        <w:keepNext w:val="0"/>
        <w:widowControl/>
        <w:numPr>
          <w:ilvl w:val="0"/>
          <w:numId w:val="19"/>
        </w:numPr>
        <w:shd w:val="clear" w:color="auto" w:fill="auto"/>
        <w:suppressAutoHyphens w:val="0"/>
        <w:rPr>
          <w:rFonts w:ascii="Garamond" w:hAnsi="Garamond" w:cs="Garamond"/>
          <w:sz w:val="20"/>
          <w:szCs w:val="20"/>
        </w:rPr>
      </w:pPr>
      <w:r w:rsidRPr="00FD0751">
        <w:rPr>
          <w:rFonts w:ascii="Garamond" w:hAnsi="Garamond" w:cs="Garamond"/>
          <w:sz w:val="20"/>
          <w:szCs w:val="20"/>
        </w:rPr>
        <w:t xml:space="preserve">Koordinators pašvaldības 1 (vienu) pieteikumu aizpilda un </w:t>
      </w:r>
      <w:proofErr w:type="spellStart"/>
      <w:r w:rsidRPr="00FD0751">
        <w:rPr>
          <w:rFonts w:ascii="Garamond" w:hAnsi="Garamond" w:cs="Garamond"/>
          <w:sz w:val="20"/>
          <w:szCs w:val="20"/>
        </w:rPr>
        <w:t>nosūta</w:t>
      </w:r>
      <w:proofErr w:type="spellEnd"/>
      <w:r w:rsidRPr="00FD0751">
        <w:rPr>
          <w:rFonts w:ascii="Garamond" w:hAnsi="Garamond" w:cs="Garamond"/>
          <w:sz w:val="20"/>
          <w:szCs w:val="20"/>
        </w:rPr>
        <w:t xml:space="preserve"> elektroniski uz </w:t>
      </w:r>
      <w:hyperlink r:id="rId8" w:tgtFrame="_top">
        <w:r w:rsidRPr="00FD0751">
          <w:rPr>
            <w:rStyle w:val="Hyperlink"/>
            <w:rFonts w:ascii="Garamond" w:hAnsi="Garamond" w:cs="Garamond"/>
            <w:color w:val="auto"/>
            <w:sz w:val="20"/>
            <w:szCs w:val="20"/>
            <w:u w:val="none"/>
          </w:rPr>
          <w:t>olimpiskadiena@olimpiade.lv</w:t>
        </w:r>
      </w:hyperlink>
      <w:r w:rsidRPr="00FD0751">
        <w:rPr>
          <w:rFonts w:ascii="Garamond" w:hAnsi="Garamond" w:cs="Garamond"/>
          <w:sz w:val="20"/>
          <w:szCs w:val="20"/>
        </w:rPr>
        <w:t xml:space="preserve"> līdz 2021.gada 23.martam.</w:t>
      </w:r>
    </w:p>
    <w:p w14:paraId="69E4FF10" w14:textId="77777777" w:rsidR="000418A4" w:rsidRPr="00FD0751" w:rsidRDefault="000418A4" w:rsidP="000418A4">
      <w:pPr>
        <w:keepNext w:val="0"/>
        <w:widowControl/>
        <w:numPr>
          <w:ilvl w:val="0"/>
          <w:numId w:val="19"/>
        </w:numPr>
        <w:shd w:val="clear" w:color="auto" w:fill="auto"/>
        <w:suppressAutoHyphens w:val="0"/>
        <w:rPr>
          <w:rFonts w:ascii="Garamond" w:hAnsi="Garamond" w:cs="Garamond"/>
          <w:sz w:val="20"/>
          <w:szCs w:val="20"/>
        </w:rPr>
      </w:pPr>
      <w:r w:rsidRPr="00FD0751">
        <w:rPr>
          <w:rFonts w:ascii="Garamond" w:hAnsi="Garamond" w:cs="Garamond"/>
          <w:sz w:val="20"/>
          <w:szCs w:val="20"/>
        </w:rPr>
        <w:t xml:space="preserve">Pašvaldības, kuru pieteikumi tiks saņemti LOK pēc norādītā termiņa beigām, netiks nodrošinātas ar “Olimpiskās dienas 2021” atribūtiku. </w:t>
      </w:r>
    </w:p>
    <w:p w14:paraId="2CE76680" w14:textId="77777777" w:rsidR="000418A4" w:rsidRPr="00FD0751" w:rsidRDefault="000418A4" w:rsidP="000418A4">
      <w:pPr>
        <w:keepNext w:val="0"/>
        <w:widowControl/>
        <w:shd w:val="clear" w:color="auto" w:fill="auto"/>
        <w:suppressAutoHyphens w:val="0"/>
        <w:rPr>
          <w:rFonts w:ascii="Garamond" w:hAnsi="Garamond" w:cs="Garamond"/>
          <w:sz w:val="20"/>
          <w:szCs w:val="20"/>
        </w:rPr>
      </w:pPr>
    </w:p>
    <w:p w14:paraId="445405EE" w14:textId="77777777" w:rsidR="000418A4" w:rsidRPr="00FD0751" w:rsidRDefault="000418A4" w:rsidP="000418A4">
      <w:pPr>
        <w:keepNext w:val="0"/>
        <w:widowControl/>
        <w:shd w:val="clear" w:color="auto" w:fill="auto"/>
        <w:suppressAutoHyphens w:val="0"/>
        <w:rPr>
          <w:rFonts w:ascii="Garamond" w:hAnsi="Garamond" w:cs="Garamond"/>
          <w:sz w:val="20"/>
          <w:szCs w:val="20"/>
        </w:rPr>
      </w:pPr>
    </w:p>
    <w:tbl>
      <w:tblPr>
        <w:tblStyle w:val="TableGrid"/>
        <w:tblW w:w="8480" w:type="dxa"/>
        <w:tblInd w:w="-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5303"/>
      </w:tblGrid>
      <w:tr w:rsidR="000418A4" w:rsidRPr="00FD0751" w14:paraId="08B206E6" w14:textId="77777777" w:rsidTr="00BA2862">
        <w:trPr>
          <w:trHeight w:val="508"/>
        </w:trPr>
        <w:tc>
          <w:tcPr>
            <w:tcW w:w="3177" w:type="dxa"/>
            <w:shd w:val="clear" w:color="auto" w:fill="E7E6E6"/>
            <w:vAlign w:val="center"/>
          </w:tcPr>
          <w:p w14:paraId="66745599" w14:textId="77777777" w:rsidR="000418A4" w:rsidRPr="00FD0751" w:rsidRDefault="000418A4" w:rsidP="00BA2862">
            <w:pPr>
              <w:keepNext w:val="0"/>
              <w:widowControl/>
              <w:shd w:val="clear" w:color="auto" w:fill="auto"/>
              <w:suppressAutoHyphens w:val="0"/>
              <w:textAlignment w:val="baseline"/>
              <w:rPr>
                <w:rFonts w:ascii="Garamond" w:hAnsi="Garamond" w:cs="Garamond"/>
                <w:b/>
                <w:sz w:val="20"/>
                <w:szCs w:val="20"/>
                <w:lang w:eastAsia="zh-CN" w:bidi="hi-IN"/>
              </w:rPr>
            </w:pPr>
            <w:r w:rsidRPr="00FD0751">
              <w:rPr>
                <w:rFonts w:ascii="Garamond" w:hAnsi="Garamond" w:cs="Garamond"/>
                <w:b/>
                <w:sz w:val="20"/>
                <w:szCs w:val="20"/>
                <w:lang w:eastAsia="zh-CN" w:bidi="hi-IN"/>
              </w:rPr>
              <w:t>Koordinatora paraksts:</w:t>
            </w:r>
          </w:p>
        </w:tc>
        <w:tc>
          <w:tcPr>
            <w:tcW w:w="5303" w:type="dxa"/>
            <w:tcBorders>
              <w:bottom w:val="single" w:sz="4" w:space="0" w:color="auto"/>
            </w:tcBorders>
            <w:vAlign w:val="center"/>
          </w:tcPr>
          <w:p w14:paraId="1804BC21"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r w:rsidR="000418A4" w:rsidRPr="00FD0751" w14:paraId="4EA284EA" w14:textId="77777777" w:rsidTr="00BA2862">
        <w:trPr>
          <w:trHeight w:val="397"/>
        </w:trPr>
        <w:tc>
          <w:tcPr>
            <w:tcW w:w="3177" w:type="dxa"/>
            <w:shd w:val="clear" w:color="auto" w:fill="E7E6E6"/>
            <w:vAlign w:val="center"/>
          </w:tcPr>
          <w:p w14:paraId="30BF4EEB" w14:textId="77777777" w:rsidR="000418A4" w:rsidRPr="00FD0751" w:rsidRDefault="000418A4" w:rsidP="00BA2862">
            <w:pPr>
              <w:keepNext w:val="0"/>
              <w:widowControl/>
              <w:shd w:val="clear" w:color="auto" w:fill="auto"/>
              <w:suppressAutoHyphens w:val="0"/>
              <w:textAlignment w:val="baseline"/>
              <w:rPr>
                <w:rFonts w:ascii="Garamond" w:hAnsi="Garamond" w:cs="Garamond"/>
                <w:b/>
                <w:sz w:val="20"/>
                <w:szCs w:val="20"/>
                <w:lang w:eastAsia="zh-CN" w:bidi="hi-IN"/>
              </w:rPr>
            </w:pPr>
            <w:r w:rsidRPr="00FD0751">
              <w:rPr>
                <w:rFonts w:ascii="Garamond" w:hAnsi="Garamond" w:cs="Garamond"/>
                <w:b/>
                <w:sz w:val="20"/>
                <w:szCs w:val="20"/>
                <w:lang w:eastAsia="zh-CN" w:bidi="hi-IN"/>
              </w:rPr>
              <w:t>Datums:</w:t>
            </w:r>
          </w:p>
        </w:tc>
        <w:tc>
          <w:tcPr>
            <w:tcW w:w="5303" w:type="dxa"/>
            <w:tcBorders>
              <w:top w:val="single" w:sz="4" w:space="0" w:color="auto"/>
              <w:bottom w:val="single" w:sz="4" w:space="0" w:color="auto"/>
            </w:tcBorders>
            <w:vAlign w:val="center"/>
          </w:tcPr>
          <w:p w14:paraId="36434B0A" w14:textId="77777777" w:rsidR="000418A4" w:rsidRPr="00FD0751" w:rsidRDefault="000418A4" w:rsidP="00BA2862">
            <w:pPr>
              <w:keepNext w:val="0"/>
              <w:widowControl/>
              <w:shd w:val="clear" w:color="auto" w:fill="auto"/>
              <w:suppressAutoHyphens w:val="0"/>
              <w:textAlignment w:val="baseline"/>
              <w:rPr>
                <w:rFonts w:ascii="Garamond" w:hAnsi="Garamond" w:cs="Garamond"/>
                <w:sz w:val="20"/>
                <w:szCs w:val="20"/>
                <w:lang w:eastAsia="zh-CN" w:bidi="hi-IN"/>
              </w:rPr>
            </w:pPr>
          </w:p>
        </w:tc>
      </w:tr>
    </w:tbl>
    <w:p w14:paraId="33B129BA" w14:textId="77777777" w:rsidR="00FD0751" w:rsidRPr="000418A4" w:rsidRDefault="00FD0751" w:rsidP="00FD0751">
      <w:pPr>
        <w:keepNext w:val="0"/>
        <w:widowControl/>
        <w:shd w:val="clear" w:color="auto" w:fill="auto"/>
        <w:suppressAutoHyphens w:val="0"/>
        <w:rPr>
          <w:rFonts w:ascii="Garamond" w:hAnsi="Garamond" w:cs="Garamond"/>
        </w:rPr>
      </w:pPr>
    </w:p>
    <w:sectPr w:rsidR="00FD0751" w:rsidRPr="000418A4" w:rsidSect="00FD0751">
      <w:footerReference w:type="default" r:id="rId9"/>
      <w:headerReference w:type="first" r:id="rId10"/>
      <w:footerReference w:type="first" r:id="rId11"/>
      <w:pgSz w:w="11906" w:h="16838" w:code="9"/>
      <w:pgMar w:top="851" w:right="992" w:bottom="975" w:left="1559" w:header="720" w:footer="7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A0EC" w14:textId="77777777" w:rsidR="00E35A44" w:rsidRDefault="00E35A44">
      <w:r>
        <w:separator/>
      </w:r>
    </w:p>
  </w:endnote>
  <w:endnote w:type="continuationSeparator" w:id="0">
    <w:p w14:paraId="73C814C6" w14:textId="77777777" w:rsidR="00E35A44" w:rsidRDefault="00E3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altName w:val="Calibri"/>
    <w:panose1 w:val="020B0604020202020204"/>
    <w:charset w:val="BA"/>
    <w:family w:val="swiss"/>
    <w:pitch w:val="variable"/>
    <w:sig w:usb0="E4002EFF" w:usb1="C000E47F" w:usb2="00000009" w:usb3="00000000" w:csb0="000001FF" w:csb1="00000000"/>
  </w:font>
  <w:font w:name="Lucida Grande C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4466" w14:textId="54E20DF4" w:rsidR="00A62DFF" w:rsidRDefault="00200A13">
    <w:pPr>
      <w:pStyle w:val="Kjene1"/>
    </w:pPr>
    <w:r>
      <w:rPr>
        <w:noProof/>
        <w:lang w:eastAsia="lv-LV" w:bidi="ar-SA"/>
      </w:rPr>
      <w:drawing>
        <wp:anchor distT="0" distB="0" distL="114300" distR="114300" simplePos="0" relativeHeight="251662336" behindDoc="0" locked="0" layoutInCell="1" allowOverlap="1" wp14:anchorId="6DB09CDA" wp14:editId="20DEF8BC">
          <wp:simplePos x="0" y="0"/>
          <wp:positionH relativeFrom="column">
            <wp:posOffset>577088</wp:posOffset>
          </wp:positionH>
          <wp:positionV relativeFrom="paragraph">
            <wp:posOffset>-172720</wp:posOffset>
          </wp:positionV>
          <wp:extent cx="5175504" cy="76372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srcRect t="5468"/>
                  <a:stretch/>
                </pic:blipFill>
                <pic:spPr bwMode="auto">
                  <a:xfrm>
                    <a:off x="0" y="0"/>
                    <a:ext cx="5175504" cy="763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CAC630" w14:textId="08E50449" w:rsidR="00A62DFF" w:rsidRDefault="00A62DFF">
    <w:pPr>
      <w:pStyle w:val="Parasts1"/>
      <w:rPr>
        <w:rStyle w:val="Noklusjumarindkopasfonts1"/>
        <w:lang w:eastAsia="lv-LV"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D1EA" w14:textId="2D98CCE9" w:rsidR="00E915FB" w:rsidRDefault="00A61C75">
    <w:pPr>
      <w:pStyle w:val="Footer"/>
    </w:pPr>
    <w:r>
      <w:rPr>
        <w:noProof/>
      </w:rPr>
      <w:drawing>
        <wp:inline distT="0" distB="0" distL="0" distR="0" wp14:anchorId="59F9E4FA" wp14:editId="19D8F213">
          <wp:extent cx="5940425" cy="7327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0425" cy="732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8877" w14:textId="77777777" w:rsidR="00E35A44" w:rsidRDefault="00E35A44">
      <w:r>
        <w:separator/>
      </w:r>
    </w:p>
  </w:footnote>
  <w:footnote w:type="continuationSeparator" w:id="0">
    <w:p w14:paraId="1F895C92" w14:textId="77777777" w:rsidR="00E35A44" w:rsidRDefault="00E3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5F3C" w14:textId="4B374DD3" w:rsidR="00D35944" w:rsidRDefault="002F1652">
    <w:pPr>
      <w:pStyle w:val="Header"/>
    </w:pPr>
    <w:r w:rsidRPr="00310075">
      <w:rPr>
        <w:noProof/>
      </w:rPr>
      <w:drawing>
        <wp:anchor distT="0" distB="0" distL="114300" distR="114300" simplePos="0" relativeHeight="251666432" behindDoc="0" locked="0" layoutInCell="1" allowOverlap="1" wp14:anchorId="7E156536" wp14:editId="09401A7B">
          <wp:simplePos x="0" y="0"/>
          <wp:positionH relativeFrom="column">
            <wp:posOffset>-575098</wp:posOffset>
          </wp:positionH>
          <wp:positionV relativeFrom="paragraph">
            <wp:posOffset>-359973</wp:posOffset>
          </wp:positionV>
          <wp:extent cx="829733" cy="940363"/>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stretch>
                    <a:fillRect/>
                  </a:stretch>
                </pic:blipFill>
                <pic:spPr>
                  <a:xfrm>
                    <a:off x="0" y="0"/>
                    <a:ext cx="832130" cy="943080"/>
                  </a:xfrm>
                  <a:prstGeom prst="rect">
                    <a:avLst/>
                  </a:prstGeom>
                </pic:spPr>
              </pic:pic>
            </a:graphicData>
          </a:graphic>
          <wp14:sizeRelH relativeFrom="page">
            <wp14:pctWidth>0</wp14:pctWidth>
          </wp14:sizeRelH>
          <wp14:sizeRelV relativeFrom="page">
            <wp14:pctHeight>0</wp14:pctHeight>
          </wp14:sizeRelV>
        </wp:anchor>
      </w:drawing>
    </w:r>
    <w:r w:rsidR="00310075" w:rsidRPr="00310075">
      <w:rPr>
        <w:noProof/>
      </w:rPr>
      <w:drawing>
        <wp:anchor distT="0" distB="0" distL="114300" distR="114300" simplePos="0" relativeHeight="251665408" behindDoc="0" locked="0" layoutInCell="1" allowOverlap="1" wp14:anchorId="78334A4B" wp14:editId="66070E52">
          <wp:simplePos x="0" y="0"/>
          <wp:positionH relativeFrom="column">
            <wp:posOffset>419100</wp:posOffset>
          </wp:positionH>
          <wp:positionV relativeFrom="paragraph">
            <wp:posOffset>-207010</wp:posOffset>
          </wp:positionV>
          <wp:extent cx="900430" cy="715010"/>
          <wp:effectExtent l="0" t="0" r="127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900430" cy="715010"/>
                  </a:xfrm>
                  <a:prstGeom prst="rect">
                    <a:avLst/>
                  </a:prstGeom>
                </pic:spPr>
              </pic:pic>
            </a:graphicData>
          </a:graphic>
          <wp14:sizeRelH relativeFrom="page">
            <wp14:pctWidth>0</wp14:pctWidth>
          </wp14:sizeRelH>
          <wp14:sizeRelV relativeFrom="page">
            <wp14:pctHeight>0</wp14:pctHeight>
          </wp14:sizeRelV>
        </wp:anchor>
      </w:drawing>
    </w:r>
    <w:r w:rsidR="00200A13" w:rsidRPr="00200A13">
      <w:rPr>
        <w:noProof/>
      </w:rPr>
      <w:drawing>
        <wp:anchor distT="0" distB="0" distL="114300" distR="114300" simplePos="0" relativeHeight="251660288" behindDoc="0" locked="0" layoutInCell="1" allowOverlap="1" wp14:anchorId="7B72CCD6" wp14:editId="3409C747">
          <wp:simplePos x="0" y="0"/>
          <wp:positionH relativeFrom="column">
            <wp:posOffset>5052060</wp:posOffset>
          </wp:positionH>
          <wp:positionV relativeFrom="paragraph">
            <wp:posOffset>-323215</wp:posOffset>
          </wp:positionV>
          <wp:extent cx="1380490" cy="954405"/>
          <wp:effectExtent l="0" t="0" r="0" b="0"/>
          <wp:wrapNone/>
          <wp:docPr id="23" name="Picture 2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3"/>
                  <a:stretch>
                    <a:fillRect/>
                  </a:stretch>
                </pic:blipFill>
                <pic:spPr>
                  <a:xfrm>
                    <a:off x="0" y="0"/>
                    <a:ext cx="1380490" cy="954405"/>
                  </a:xfrm>
                  <a:prstGeom prst="rect">
                    <a:avLst/>
                  </a:prstGeom>
                </pic:spPr>
              </pic:pic>
            </a:graphicData>
          </a:graphic>
          <wp14:sizeRelH relativeFrom="page">
            <wp14:pctWidth>0</wp14:pctWidth>
          </wp14:sizeRelH>
          <wp14:sizeRelV relativeFrom="page">
            <wp14:pctHeight>0</wp14:pctHeight>
          </wp14:sizeRelV>
        </wp:anchor>
      </w:drawing>
    </w:r>
    <w:r w:rsidR="00200A13" w:rsidRPr="00200A13">
      <w:rPr>
        <w:noProof/>
      </w:rPr>
      <w:drawing>
        <wp:anchor distT="0" distB="0" distL="114300" distR="114300" simplePos="0" relativeHeight="251659264" behindDoc="0" locked="0" layoutInCell="1" allowOverlap="1" wp14:anchorId="7A12D4D1" wp14:editId="6EF4EA10">
          <wp:simplePos x="0" y="0"/>
          <wp:positionH relativeFrom="column">
            <wp:posOffset>4124624</wp:posOffset>
          </wp:positionH>
          <wp:positionV relativeFrom="paragraph">
            <wp:posOffset>-322730</wp:posOffset>
          </wp:positionV>
          <wp:extent cx="1028700" cy="1028700"/>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68AD4311" w14:textId="0AA78E3A" w:rsidR="00D35944" w:rsidRDefault="00D35944">
    <w:pPr>
      <w:pStyle w:val="Header"/>
    </w:pPr>
  </w:p>
  <w:p w14:paraId="364BE078" w14:textId="0D1DB3F6" w:rsidR="00D35944" w:rsidRDefault="00D35944">
    <w:pPr>
      <w:pStyle w:val="Header"/>
    </w:pPr>
  </w:p>
  <w:p w14:paraId="17EF373C" w14:textId="04F1FF79" w:rsidR="00D35944" w:rsidRDefault="00D3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14B"/>
    <w:multiLevelType w:val="multilevel"/>
    <w:tmpl w:val="312270D4"/>
    <w:lvl w:ilvl="0">
      <w:start w:val="6"/>
      <w:numFmt w:val="decimal"/>
      <w:lvlText w:val="%1."/>
      <w:lvlJc w:val="left"/>
      <w:pPr>
        <w:ind w:left="360" w:hanging="360"/>
      </w:pPr>
      <w:rPr>
        <w:rFonts w:cs="Garamond" w:hint="default"/>
      </w:rPr>
    </w:lvl>
    <w:lvl w:ilvl="1">
      <w:start w:val="1"/>
      <w:numFmt w:val="decimal"/>
      <w:lvlText w:val="%1.%2."/>
      <w:lvlJc w:val="left"/>
      <w:pPr>
        <w:ind w:left="360" w:hanging="360"/>
      </w:pPr>
      <w:rPr>
        <w:rFonts w:cs="Garamond" w:hint="default"/>
      </w:rPr>
    </w:lvl>
    <w:lvl w:ilvl="2">
      <w:start w:val="1"/>
      <w:numFmt w:val="decimal"/>
      <w:lvlText w:val="%1.%2.%3."/>
      <w:lvlJc w:val="left"/>
      <w:pPr>
        <w:ind w:left="720" w:hanging="720"/>
      </w:pPr>
      <w:rPr>
        <w:rFonts w:cs="Garamond" w:hint="default"/>
      </w:rPr>
    </w:lvl>
    <w:lvl w:ilvl="3">
      <w:start w:val="1"/>
      <w:numFmt w:val="decimal"/>
      <w:lvlText w:val="%1.%2.%3.%4."/>
      <w:lvlJc w:val="left"/>
      <w:pPr>
        <w:ind w:left="720" w:hanging="720"/>
      </w:pPr>
      <w:rPr>
        <w:rFonts w:cs="Garamond" w:hint="default"/>
      </w:rPr>
    </w:lvl>
    <w:lvl w:ilvl="4">
      <w:start w:val="1"/>
      <w:numFmt w:val="decimal"/>
      <w:lvlText w:val="%1.%2.%3.%4.%5."/>
      <w:lvlJc w:val="left"/>
      <w:pPr>
        <w:ind w:left="1080" w:hanging="1080"/>
      </w:pPr>
      <w:rPr>
        <w:rFonts w:cs="Garamond" w:hint="default"/>
      </w:rPr>
    </w:lvl>
    <w:lvl w:ilvl="5">
      <w:start w:val="1"/>
      <w:numFmt w:val="decimal"/>
      <w:lvlText w:val="%1.%2.%3.%4.%5.%6."/>
      <w:lvlJc w:val="left"/>
      <w:pPr>
        <w:ind w:left="1080" w:hanging="1080"/>
      </w:pPr>
      <w:rPr>
        <w:rFonts w:cs="Garamond" w:hint="default"/>
      </w:rPr>
    </w:lvl>
    <w:lvl w:ilvl="6">
      <w:start w:val="1"/>
      <w:numFmt w:val="decimal"/>
      <w:lvlText w:val="%1.%2.%3.%4.%5.%6.%7."/>
      <w:lvlJc w:val="left"/>
      <w:pPr>
        <w:ind w:left="1440" w:hanging="1440"/>
      </w:pPr>
      <w:rPr>
        <w:rFonts w:cs="Garamond" w:hint="default"/>
      </w:rPr>
    </w:lvl>
    <w:lvl w:ilvl="7">
      <w:start w:val="1"/>
      <w:numFmt w:val="decimal"/>
      <w:lvlText w:val="%1.%2.%3.%4.%5.%6.%7.%8."/>
      <w:lvlJc w:val="left"/>
      <w:pPr>
        <w:ind w:left="1440" w:hanging="1440"/>
      </w:pPr>
      <w:rPr>
        <w:rFonts w:cs="Garamond" w:hint="default"/>
      </w:rPr>
    </w:lvl>
    <w:lvl w:ilvl="8">
      <w:start w:val="1"/>
      <w:numFmt w:val="decimal"/>
      <w:lvlText w:val="%1.%2.%3.%4.%5.%6.%7.%8.%9."/>
      <w:lvlJc w:val="left"/>
      <w:pPr>
        <w:ind w:left="1800" w:hanging="1800"/>
      </w:pPr>
      <w:rPr>
        <w:rFonts w:cs="Garamond" w:hint="default"/>
      </w:rPr>
    </w:lvl>
  </w:abstractNum>
  <w:abstractNum w:abstractNumId="1" w15:restartNumberingAfterBreak="0">
    <w:nsid w:val="0DC73BB8"/>
    <w:multiLevelType w:val="multilevel"/>
    <w:tmpl w:val="02BAE36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F305FC"/>
    <w:multiLevelType w:val="multilevel"/>
    <w:tmpl w:val="9176CD0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7A14A1"/>
    <w:multiLevelType w:val="multilevel"/>
    <w:tmpl w:val="C292EA64"/>
    <w:lvl w:ilvl="0">
      <w:start w:val="6"/>
      <w:numFmt w:val="decimal"/>
      <w:lvlText w:val="%1."/>
      <w:lvlJc w:val="left"/>
      <w:pPr>
        <w:ind w:left="360" w:hanging="360"/>
      </w:pPr>
      <w:rPr>
        <w:rFonts w:hint="default"/>
        <w:sz w:val="20"/>
        <w:szCs w:val="20"/>
      </w:rPr>
    </w:lvl>
    <w:lvl w:ilvl="1">
      <w:start w:val="3"/>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865E67"/>
    <w:multiLevelType w:val="multilevel"/>
    <w:tmpl w:val="79927D06"/>
    <w:lvl w:ilvl="0">
      <w:start w:val="1"/>
      <w:numFmt w:val="decimal"/>
      <w:lvlText w:val="%1."/>
      <w:lvlJc w:val="left"/>
      <w:pPr>
        <w:ind w:left="0" w:firstLine="0"/>
      </w:pPr>
      <w:rPr>
        <w:rFonts w:ascii="Garamond" w:hAnsi="Garamond" w:cs="Garamond"/>
        <w:sz w:val="20"/>
        <w:szCs w:val="24"/>
      </w:rPr>
    </w:lvl>
    <w:lvl w:ilvl="1">
      <w:start w:val="1"/>
      <w:numFmt w:val="decimal"/>
      <w:lvlText w:val="%1.%2."/>
      <w:lvlJc w:val="left"/>
      <w:pPr>
        <w:ind w:left="0" w:firstLine="0"/>
      </w:pPr>
      <w:rPr>
        <w:rFonts w:ascii="Garamond" w:hAnsi="Garamond" w:cs="Garamond"/>
        <w:sz w:val="20"/>
        <w:szCs w:val="24"/>
      </w:rPr>
    </w:lvl>
    <w:lvl w:ilvl="2">
      <w:start w:val="1"/>
      <w:numFmt w:val="decimal"/>
      <w:lvlText w:val="%1.%2.%3."/>
      <w:lvlJc w:val="left"/>
      <w:pPr>
        <w:ind w:left="0" w:firstLine="0"/>
      </w:pPr>
      <w:rPr>
        <w:rFonts w:ascii="Garamond" w:hAnsi="Garamond" w:cs="Garamond"/>
        <w:sz w:val="20"/>
        <w:szCs w:val="24"/>
      </w:rPr>
    </w:lvl>
    <w:lvl w:ilvl="3">
      <w:start w:val="1"/>
      <w:numFmt w:val="decimal"/>
      <w:lvlText w:val="%1.%2.%3.%4."/>
      <w:lvlJc w:val="left"/>
      <w:pPr>
        <w:ind w:left="0" w:firstLine="0"/>
      </w:pPr>
      <w:rPr>
        <w:rFonts w:ascii="Garamond" w:hAnsi="Garamond" w:cs="Garamond"/>
        <w:sz w:val="20"/>
        <w:szCs w:val="24"/>
      </w:rPr>
    </w:lvl>
    <w:lvl w:ilvl="4">
      <w:start w:val="1"/>
      <w:numFmt w:val="decimal"/>
      <w:lvlText w:val="%1.%2.%3.%4.%5."/>
      <w:lvlJc w:val="left"/>
      <w:pPr>
        <w:ind w:left="0" w:firstLine="0"/>
      </w:pPr>
      <w:rPr>
        <w:rFonts w:ascii="Garamond" w:hAnsi="Garamond" w:cs="Garamond"/>
        <w:sz w:val="20"/>
        <w:szCs w:val="24"/>
      </w:rPr>
    </w:lvl>
    <w:lvl w:ilvl="5">
      <w:start w:val="1"/>
      <w:numFmt w:val="decimal"/>
      <w:lvlText w:val="%1.%2.%3.%4.%5.%6."/>
      <w:lvlJc w:val="left"/>
      <w:pPr>
        <w:ind w:left="0" w:firstLine="0"/>
      </w:pPr>
      <w:rPr>
        <w:rFonts w:ascii="Garamond" w:hAnsi="Garamond" w:cs="Garamond"/>
        <w:sz w:val="20"/>
        <w:szCs w:val="24"/>
      </w:rPr>
    </w:lvl>
    <w:lvl w:ilvl="6">
      <w:start w:val="1"/>
      <w:numFmt w:val="decimal"/>
      <w:lvlText w:val="%1.%2.%3.%4.%5.%6.%7."/>
      <w:lvlJc w:val="left"/>
      <w:pPr>
        <w:ind w:left="0" w:firstLine="0"/>
      </w:pPr>
      <w:rPr>
        <w:rFonts w:ascii="Garamond" w:hAnsi="Garamond" w:cs="Garamond"/>
        <w:sz w:val="20"/>
        <w:szCs w:val="24"/>
      </w:rPr>
    </w:lvl>
    <w:lvl w:ilvl="7">
      <w:start w:val="1"/>
      <w:numFmt w:val="decimal"/>
      <w:lvlText w:val="%1.%2.%3.%4.%5.%6.%7.%8."/>
      <w:lvlJc w:val="left"/>
      <w:pPr>
        <w:ind w:left="0" w:firstLine="0"/>
      </w:pPr>
      <w:rPr>
        <w:rFonts w:ascii="Garamond" w:hAnsi="Garamond" w:cs="Garamond"/>
        <w:sz w:val="20"/>
        <w:szCs w:val="24"/>
      </w:rPr>
    </w:lvl>
    <w:lvl w:ilvl="8">
      <w:start w:val="1"/>
      <w:numFmt w:val="decimal"/>
      <w:lvlText w:val="%1.%2.%3.%4.%5.%6.%7.%8.%9."/>
      <w:lvlJc w:val="left"/>
      <w:pPr>
        <w:ind w:left="0" w:firstLine="0"/>
      </w:pPr>
      <w:rPr>
        <w:rFonts w:ascii="Garamond" w:hAnsi="Garamond" w:cs="Garamond"/>
        <w:sz w:val="20"/>
        <w:szCs w:val="24"/>
      </w:rPr>
    </w:lvl>
  </w:abstractNum>
  <w:abstractNum w:abstractNumId="5" w15:restartNumberingAfterBreak="0">
    <w:nsid w:val="3DA80923"/>
    <w:multiLevelType w:val="multilevel"/>
    <w:tmpl w:val="803023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BB5FC8"/>
    <w:multiLevelType w:val="hybridMultilevel"/>
    <w:tmpl w:val="AF98E2BC"/>
    <w:lvl w:ilvl="0" w:tplc="6452108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509F1EBB"/>
    <w:multiLevelType w:val="multilevel"/>
    <w:tmpl w:val="34C6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3C1FF6"/>
    <w:multiLevelType w:val="hybridMultilevel"/>
    <w:tmpl w:val="0A1E60AA"/>
    <w:lvl w:ilvl="0" w:tplc="81D41EB2">
      <w:start w:val="6"/>
      <w:numFmt w:val="bullet"/>
      <w:lvlText w:val="-"/>
      <w:lvlJc w:val="left"/>
      <w:pPr>
        <w:ind w:left="720" w:hanging="360"/>
      </w:pPr>
      <w:rPr>
        <w:rFonts w:ascii="Garamond" w:eastAsia="Times New Roman"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06A9A"/>
    <w:multiLevelType w:val="multilevel"/>
    <w:tmpl w:val="79927D06"/>
    <w:lvl w:ilvl="0">
      <w:start w:val="1"/>
      <w:numFmt w:val="decimal"/>
      <w:lvlText w:val="%1."/>
      <w:lvlJc w:val="left"/>
      <w:pPr>
        <w:ind w:left="0" w:firstLine="0"/>
      </w:pPr>
      <w:rPr>
        <w:rFonts w:ascii="Garamond" w:hAnsi="Garamond" w:cs="Garamond"/>
        <w:sz w:val="20"/>
        <w:szCs w:val="24"/>
      </w:rPr>
    </w:lvl>
    <w:lvl w:ilvl="1">
      <w:start w:val="1"/>
      <w:numFmt w:val="decimal"/>
      <w:lvlText w:val="%1.%2."/>
      <w:lvlJc w:val="left"/>
      <w:pPr>
        <w:ind w:left="0" w:firstLine="0"/>
      </w:pPr>
      <w:rPr>
        <w:rFonts w:ascii="Garamond" w:hAnsi="Garamond" w:cs="Garamond"/>
        <w:sz w:val="20"/>
        <w:szCs w:val="24"/>
      </w:rPr>
    </w:lvl>
    <w:lvl w:ilvl="2">
      <w:start w:val="1"/>
      <w:numFmt w:val="decimal"/>
      <w:lvlText w:val="%1.%2.%3."/>
      <w:lvlJc w:val="left"/>
      <w:pPr>
        <w:ind w:left="0" w:firstLine="0"/>
      </w:pPr>
      <w:rPr>
        <w:rFonts w:ascii="Garamond" w:hAnsi="Garamond" w:cs="Garamond"/>
        <w:sz w:val="20"/>
        <w:szCs w:val="24"/>
      </w:rPr>
    </w:lvl>
    <w:lvl w:ilvl="3">
      <w:start w:val="1"/>
      <w:numFmt w:val="decimal"/>
      <w:lvlText w:val="%1.%2.%3.%4."/>
      <w:lvlJc w:val="left"/>
      <w:pPr>
        <w:ind w:left="0" w:firstLine="0"/>
      </w:pPr>
      <w:rPr>
        <w:rFonts w:ascii="Garamond" w:hAnsi="Garamond" w:cs="Garamond"/>
        <w:sz w:val="20"/>
        <w:szCs w:val="24"/>
      </w:rPr>
    </w:lvl>
    <w:lvl w:ilvl="4">
      <w:start w:val="1"/>
      <w:numFmt w:val="decimal"/>
      <w:lvlText w:val="%1.%2.%3.%4.%5."/>
      <w:lvlJc w:val="left"/>
      <w:pPr>
        <w:ind w:left="0" w:firstLine="0"/>
      </w:pPr>
      <w:rPr>
        <w:rFonts w:ascii="Garamond" w:hAnsi="Garamond" w:cs="Garamond"/>
        <w:sz w:val="20"/>
        <w:szCs w:val="24"/>
      </w:rPr>
    </w:lvl>
    <w:lvl w:ilvl="5">
      <w:start w:val="1"/>
      <w:numFmt w:val="decimal"/>
      <w:lvlText w:val="%1.%2.%3.%4.%5.%6."/>
      <w:lvlJc w:val="left"/>
      <w:pPr>
        <w:ind w:left="0" w:firstLine="0"/>
      </w:pPr>
      <w:rPr>
        <w:rFonts w:ascii="Garamond" w:hAnsi="Garamond" w:cs="Garamond"/>
        <w:sz w:val="20"/>
        <w:szCs w:val="24"/>
      </w:rPr>
    </w:lvl>
    <w:lvl w:ilvl="6">
      <w:start w:val="1"/>
      <w:numFmt w:val="decimal"/>
      <w:lvlText w:val="%1.%2.%3.%4.%5.%6.%7."/>
      <w:lvlJc w:val="left"/>
      <w:pPr>
        <w:ind w:left="0" w:firstLine="0"/>
      </w:pPr>
      <w:rPr>
        <w:rFonts w:ascii="Garamond" w:hAnsi="Garamond" w:cs="Garamond"/>
        <w:sz w:val="20"/>
        <w:szCs w:val="24"/>
      </w:rPr>
    </w:lvl>
    <w:lvl w:ilvl="7">
      <w:start w:val="1"/>
      <w:numFmt w:val="decimal"/>
      <w:lvlText w:val="%1.%2.%3.%4.%5.%6.%7.%8."/>
      <w:lvlJc w:val="left"/>
      <w:pPr>
        <w:ind w:left="0" w:firstLine="0"/>
      </w:pPr>
      <w:rPr>
        <w:rFonts w:ascii="Garamond" w:hAnsi="Garamond" w:cs="Garamond"/>
        <w:sz w:val="20"/>
        <w:szCs w:val="24"/>
      </w:rPr>
    </w:lvl>
    <w:lvl w:ilvl="8">
      <w:start w:val="1"/>
      <w:numFmt w:val="decimal"/>
      <w:lvlText w:val="%1.%2.%3.%4.%5.%6.%7.%8.%9."/>
      <w:lvlJc w:val="left"/>
      <w:pPr>
        <w:ind w:left="0" w:firstLine="0"/>
      </w:pPr>
      <w:rPr>
        <w:rFonts w:ascii="Garamond" w:hAnsi="Garamond" w:cs="Garamond"/>
        <w:sz w:val="20"/>
        <w:szCs w:val="24"/>
      </w:rPr>
    </w:lvl>
  </w:abstractNum>
  <w:abstractNum w:abstractNumId="10" w15:restartNumberingAfterBreak="0">
    <w:nsid w:val="5F2A19A4"/>
    <w:multiLevelType w:val="multilevel"/>
    <w:tmpl w:val="2230D854"/>
    <w:lvl w:ilvl="0">
      <w:start w:val="6"/>
      <w:numFmt w:val="decimal"/>
      <w:lvlText w:val="%1."/>
      <w:lvlJc w:val="left"/>
      <w:pPr>
        <w:ind w:left="360" w:hanging="360"/>
      </w:pPr>
      <w:rPr>
        <w:rFonts w:hint="default"/>
        <w:sz w:val="20"/>
        <w:szCs w:val="2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A31ECF"/>
    <w:multiLevelType w:val="multilevel"/>
    <w:tmpl w:val="14F8D568"/>
    <w:lvl w:ilvl="0">
      <w:start w:val="8"/>
      <w:numFmt w:val="decimal"/>
      <w:lvlText w:val="%1."/>
      <w:lvlJc w:val="left"/>
      <w:pPr>
        <w:ind w:left="360" w:hanging="360"/>
      </w:pPr>
      <w:rPr>
        <w:rFonts w:ascii="Garamond" w:hAnsi="Garamond" w:cs="Garamond" w:hint="default"/>
        <w:sz w:val="20"/>
      </w:rPr>
    </w:lvl>
    <w:lvl w:ilvl="1">
      <w:start w:val="1"/>
      <w:numFmt w:val="decimal"/>
      <w:lvlText w:val="%1.%2."/>
      <w:lvlJc w:val="left"/>
      <w:pPr>
        <w:ind w:left="360" w:hanging="360"/>
      </w:pPr>
      <w:rPr>
        <w:rFonts w:ascii="Garamond" w:hAnsi="Garamond" w:cs="Garamond" w:hint="default"/>
        <w:sz w:val="20"/>
      </w:rPr>
    </w:lvl>
    <w:lvl w:ilvl="2">
      <w:start w:val="1"/>
      <w:numFmt w:val="decimal"/>
      <w:lvlText w:val="%1.%2.%3."/>
      <w:lvlJc w:val="left"/>
      <w:pPr>
        <w:ind w:left="720" w:hanging="720"/>
      </w:pPr>
      <w:rPr>
        <w:rFonts w:ascii="Garamond" w:hAnsi="Garamond" w:cs="Garamond" w:hint="default"/>
        <w:sz w:val="20"/>
      </w:rPr>
    </w:lvl>
    <w:lvl w:ilvl="3">
      <w:start w:val="1"/>
      <w:numFmt w:val="decimal"/>
      <w:lvlText w:val="%1.%2.%3.%4."/>
      <w:lvlJc w:val="left"/>
      <w:pPr>
        <w:ind w:left="720" w:hanging="720"/>
      </w:pPr>
      <w:rPr>
        <w:rFonts w:ascii="Garamond" w:hAnsi="Garamond" w:cs="Garamond" w:hint="default"/>
        <w:sz w:val="20"/>
      </w:rPr>
    </w:lvl>
    <w:lvl w:ilvl="4">
      <w:start w:val="1"/>
      <w:numFmt w:val="decimal"/>
      <w:lvlText w:val="%1.%2.%3.%4.%5."/>
      <w:lvlJc w:val="left"/>
      <w:pPr>
        <w:ind w:left="1080" w:hanging="1080"/>
      </w:pPr>
      <w:rPr>
        <w:rFonts w:ascii="Garamond" w:hAnsi="Garamond" w:cs="Garamond" w:hint="default"/>
        <w:sz w:val="20"/>
      </w:rPr>
    </w:lvl>
    <w:lvl w:ilvl="5">
      <w:start w:val="1"/>
      <w:numFmt w:val="decimal"/>
      <w:lvlText w:val="%1.%2.%3.%4.%5.%6."/>
      <w:lvlJc w:val="left"/>
      <w:pPr>
        <w:ind w:left="1080" w:hanging="1080"/>
      </w:pPr>
      <w:rPr>
        <w:rFonts w:ascii="Garamond" w:hAnsi="Garamond" w:cs="Garamond" w:hint="default"/>
        <w:sz w:val="20"/>
      </w:rPr>
    </w:lvl>
    <w:lvl w:ilvl="6">
      <w:start w:val="1"/>
      <w:numFmt w:val="decimal"/>
      <w:lvlText w:val="%1.%2.%3.%4.%5.%6.%7."/>
      <w:lvlJc w:val="left"/>
      <w:pPr>
        <w:ind w:left="1440" w:hanging="1440"/>
      </w:pPr>
      <w:rPr>
        <w:rFonts w:ascii="Garamond" w:hAnsi="Garamond" w:cs="Garamond" w:hint="default"/>
        <w:sz w:val="20"/>
      </w:rPr>
    </w:lvl>
    <w:lvl w:ilvl="7">
      <w:start w:val="1"/>
      <w:numFmt w:val="decimal"/>
      <w:lvlText w:val="%1.%2.%3.%4.%5.%6.%7.%8."/>
      <w:lvlJc w:val="left"/>
      <w:pPr>
        <w:ind w:left="1440" w:hanging="1440"/>
      </w:pPr>
      <w:rPr>
        <w:rFonts w:ascii="Garamond" w:hAnsi="Garamond" w:cs="Garamond" w:hint="default"/>
        <w:sz w:val="20"/>
      </w:rPr>
    </w:lvl>
    <w:lvl w:ilvl="8">
      <w:start w:val="1"/>
      <w:numFmt w:val="decimal"/>
      <w:lvlText w:val="%1.%2.%3.%4.%5.%6.%7.%8.%9."/>
      <w:lvlJc w:val="left"/>
      <w:pPr>
        <w:ind w:left="1800" w:hanging="1800"/>
      </w:pPr>
      <w:rPr>
        <w:rFonts w:ascii="Garamond" w:hAnsi="Garamond" w:cs="Garamond" w:hint="default"/>
        <w:sz w:val="20"/>
      </w:rPr>
    </w:lvl>
  </w:abstractNum>
  <w:abstractNum w:abstractNumId="12" w15:restartNumberingAfterBreak="0">
    <w:nsid w:val="6C402DD2"/>
    <w:multiLevelType w:val="multilevel"/>
    <w:tmpl w:val="FA727480"/>
    <w:lvl w:ilvl="0">
      <w:start w:val="6"/>
      <w:numFmt w:val="decimal"/>
      <w:lvlText w:val="%1."/>
      <w:lvlJc w:val="left"/>
      <w:pPr>
        <w:ind w:left="360" w:hanging="360"/>
      </w:pPr>
      <w:rPr>
        <w:rFonts w:hint="default"/>
        <w:b/>
        <w:sz w:val="20"/>
        <w:szCs w:val="20"/>
      </w:rPr>
    </w:lvl>
    <w:lvl w:ilvl="1">
      <w:start w:val="3"/>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E6224E"/>
    <w:multiLevelType w:val="multilevel"/>
    <w:tmpl w:val="79927D06"/>
    <w:lvl w:ilvl="0">
      <w:start w:val="1"/>
      <w:numFmt w:val="decimal"/>
      <w:lvlText w:val="%1."/>
      <w:lvlJc w:val="left"/>
      <w:pPr>
        <w:ind w:left="0" w:firstLine="0"/>
      </w:pPr>
      <w:rPr>
        <w:rFonts w:ascii="Garamond" w:hAnsi="Garamond" w:cs="Garamond"/>
        <w:sz w:val="20"/>
        <w:szCs w:val="24"/>
      </w:rPr>
    </w:lvl>
    <w:lvl w:ilvl="1">
      <w:start w:val="1"/>
      <w:numFmt w:val="decimal"/>
      <w:lvlText w:val="%1.%2."/>
      <w:lvlJc w:val="left"/>
      <w:pPr>
        <w:ind w:left="0" w:firstLine="0"/>
      </w:pPr>
      <w:rPr>
        <w:rFonts w:ascii="Garamond" w:hAnsi="Garamond" w:cs="Garamond"/>
        <w:sz w:val="20"/>
        <w:szCs w:val="24"/>
      </w:rPr>
    </w:lvl>
    <w:lvl w:ilvl="2">
      <w:start w:val="1"/>
      <w:numFmt w:val="decimal"/>
      <w:lvlText w:val="%1.%2.%3."/>
      <w:lvlJc w:val="left"/>
      <w:pPr>
        <w:ind w:left="0" w:firstLine="0"/>
      </w:pPr>
      <w:rPr>
        <w:rFonts w:ascii="Garamond" w:hAnsi="Garamond" w:cs="Garamond"/>
        <w:sz w:val="20"/>
        <w:szCs w:val="24"/>
      </w:rPr>
    </w:lvl>
    <w:lvl w:ilvl="3">
      <w:start w:val="1"/>
      <w:numFmt w:val="decimal"/>
      <w:lvlText w:val="%1.%2.%3.%4."/>
      <w:lvlJc w:val="left"/>
      <w:pPr>
        <w:ind w:left="0" w:firstLine="0"/>
      </w:pPr>
      <w:rPr>
        <w:rFonts w:ascii="Garamond" w:hAnsi="Garamond" w:cs="Garamond"/>
        <w:sz w:val="20"/>
        <w:szCs w:val="24"/>
      </w:rPr>
    </w:lvl>
    <w:lvl w:ilvl="4">
      <w:start w:val="1"/>
      <w:numFmt w:val="decimal"/>
      <w:lvlText w:val="%1.%2.%3.%4.%5."/>
      <w:lvlJc w:val="left"/>
      <w:pPr>
        <w:ind w:left="0" w:firstLine="0"/>
      </w:pPr>
      <w:rPr>
        <w:rFonts w:ascii="Garamond" w:hAnsi="Garamond" w:cs="Garamond"/>
        <w:sz w:val="20"/>
        <w:szCs w:val="24"/>
      </w:rPr>
    </w:lvl>
    <w:lvl w:ilvl="5">
      <w:start w:val="1"/>
      <w:numFmt w:val="decimal"/>
      <w:lvlText w:val="%1.%2.%3.%4.%5.%6."/>
      <w:lvlJc w:val="left"/>
      <w:pPr>
        <w:ind w:left="0" w:firstLine="0"/>
      </w:pPr>
      <w:rPr>
        <w:rFonts w:ascii="Garamond" w:hAnsi="Garamond" w:cs="Garamond"/>
        <w:sz w:val="20"/>
        <w:szCs w:val="24"/>
      </w:rPr>
    </w:lvl>
    <w:lvl w:ilvl="6">
      <w:start w:val="1"/>
      <w:numFmt w:val="decimal"/>
      <w:lvlText w:val="%1.%2.%3.%4.%5.%6.%7."/>
      <w:lvlJc w:val="left"/>
      <w:pPr>
        <w:ind w:left="0" w:firstLine="0"/>
      </w:pPr>
      <w:rPr>
        <w:rFonts w:ascii="Garamond" w:hAnsi="Garamond" w:cs="Garamond"/>
        <w:sz w:val="20"/>
        <w:szCs w:val="24"/>
      </w:rPr>
    </w:lvl>
    <w:lvl w:ilvl="7">
      <w:start w:val="1"/>
      <w:numFmt w:val="decimal"/>
      <w:lvlText w:val="%1.%2.%3.%4.%5.%6.%7.%8."/>
      <w:lvlJc w:val="left"/>
      <w:pPr>
        <w:ind w:left="0" w:firstLine="0"/>
      </w:pPr>
      <w:rPr>
        <w:rFonts w:ascii="Garamond" w:hAnsi="Garamond" w:cs="Garamond"/>
        <w:sz w:val="20"/>
        <w:szCs w:val="24"/>
      </w:rPr>
    </w:lvl>
    <w:lvl w:ilvl="8">
      <w:start w:val="1"/>
      <w:numFmt w:val="decimal"/>
      <w:lvlText w:val="%1.%2.%3.%4.%5.%6.%7.%8.%9."/>
      <w:lvlJc w:val="left"/>
      <w:pPr>
        <w:ind w:left="0" w:firstLine="0"/>
      </w:pPr>
      <w:rPr>
        <w:rFonts w:ascii="Garamond" w:hAnsi="Garamond" w:cs="Garamond"/>
        <w:sz w:val="20"/>
        <w:szCs w:val="24"/>
      </w:rPr>
    </w:lvl>
  </w:abstractNum>
  <w:abstractNum w:abstractNumId="14" w15:restartNumberingAfterBreak="0">
    <w:nsid w:val="703F755E"/>
    <w:multiLevelType w:val="multilevel"/>
    <w:tmpl w:val="CDA6188A"/>
    <w:lvl w:ilvl="0">
      <w:start w:val="1"/>
      <w:numFmt w:val="decimal"/>
      <w:lvlText w:val="%1."/>
      <w:lvlJc w:val="left"/>
      <w:pPr>
        <w:ind w:left="0" w:firstLine="0"/>
      </w:pPr>
      <w:rPr>
        <w:rFonts w:ascii="Garamond" w:hAnsi="Garamond" w:cs="Garamond"/>
        <w:sz w:val="20"/>
        <w:szCs w:val="24"/>
      </w:rPr>
    </w:lvl>
    <w:lvl w:ilvl="1">
      <w:start w:val="1"/>
      <w:numFmt w:val="decimal"/>
      <w:lvlText w:val="%1.%2."/>
      <w:lvlJc w:val="left"/>
      <w:pPr>
        <w:ind w:left="0" w:firstLine="0"/>
      </w:pPr>
      <w:rPr>
        <w:rFonts w:ascii="Garamond" w:hAnsi="Garamond" w:cs="Garamond"/>
        <w:sz w:val="20"/>
        <w:szCs w:val="24"/>
      </w:rPr>
    </w:lvl>
    <w:lvl w:ilvl="2">
      <w:start w:val="1"/>
      <w:numFmt w:val="decimal"/>
      <w:lvlText w:val="%1.%2.%3."/>
      <w:lvlJc w:val="left"/>
      <w:pPr>
        <w:ind w:left="0" w:firstLine="0"/>
      </w:pPr>
      <w:rPr>
        <w:rFonts w:ascii="Garamond" w:hAnsi="Garamond" w:cs="Garamond"/>
        <w:sz w:val="20"/>
        <w:szCs w:val="24"/>
      </w:rPr>
    </w:lvl>
    <w:lvl w:ilvl="3">
      <w:start w:val="1"/>
      <w:numFmt w:val="decimal"/>
      <w:lvlText w:val="%1.%2.%3.%4."/>
      <w:lvlJc w:val="left"/>
      <w:pPr>
        <w:ind w:left="0" w:firstLine="0"/>
      </w:pPr>
      <w:rPr>
        <w:rFonts w:ascii="Garamond" w:hAnsi="Garamond" w:cs="Garamond"/>
        <w:sz w:val="20"/>
        <w:szCs w:val="24"/>
      </w:rPr>
    </w:lvl>
    <w:lvl w:ilvl="4">
      <w:start w:val="1"/>
      <w:numFmt w:val="decimal"/>
      <w:lvlText w:val="%1.%2.%3.%4.%5."/>
      <w:lvlJc w:val="left"/>
      <w:pPr>
        <w:ind w:left="0" w:firstLine="0"/>
      </w:pPr>
      <w:rPr>
        <w:rFonts w:ascii="Garamond" w:hAnsi="Garamond" w:cs="Garamond"/>
        <w:sz w:val="20"/>
        <w:szCs w:val="24"/>
      </w:rPr>
    </w:lvl>
    <w:lvl w:ilvl="5">
      <w:start w:val="1"/>
      <w:numFmt w:val="decimal"/>
      <w:lvlText w:val="%1.%2.%3.%4.%5.%6."/>
      <w:lvlJc w:val="left"/>
      <w:pPr>
        <w:ind w:left="0" w:firstLine="0"/>
      </w:pPr>
      <w:rPr>
        <w:rFonts w:ascii="Garamond" w:hAnsi="Garamond" w:cs="Garamond"/>
        <w:sz w:val="20"/>
        <w:szCs w:val="24"/>
      </w:rPr>
    </w:lvl>
    <w:lvl w:ilvl="6">
      <w:start w:val="1"/>
      <w:numFmt w:val="decimal"/>
      <w:lvlText w:val="%1.%2.%3.%4.%5.%6.%7."/>
      <w:lvlJc w:val="left"/>
      <w:pPr>
        <w:ind w:left="0" w:firstLine="0"/>
      </w:pPr>
      <w:rPr>
        <w:rFonts w:ascii="Garamond" w:hAnsi="Garamond" w:cs="Garamond"/>
        <w:sz w:val="20"/>
        <w:szCs w:val="24"/>
      </w:rPr>
    </w:lvl>
    <w:lvl w:ilvl="7">
      <w:start w:val="1"/>
      <w:numFmt w:val="decimal"/>
      <w:lvlText w:val="%1.%2.%3.%4.%5.%6.%7.%8."/>
      <w:lvlJc w:val="left"/>
      <w:pPr>
        <w:ind w:left="0" w:firstLine="0"/>
      </w:pPr>
      <w:rPr>
        <w:rFonts w:ascii="Garamond" w:hAnsi="Garamond" w:cs="Garamond"/>
        <w:sz w:val="20"/>
        <w:szCs w:val="24"/>
      </w:rPr>
    </w:lvl>
    <w:lvl w:ilvl="8">
      <w:start w:val="1"/>
      <w:numFmt w:val="decimal"/>
      <w:lvlText w:val="%1.%2.%3.%4.%5.%6.%7.%8.%9."/>
      <w:lvlJc w:val="left"/>
      <w:pPr>
        <w:ind w:left="0" w:firstLine="0"/>
      </w:pPr>
      <w:rPr>
        <w:rFonts w:ascii="Garamond" w:hAnsi="Garamond" w:cs="Garamond"/>
        <w:sz w:val="20"/>
        <w:szCs w:val="24"/>
      </w:rPr>
    </w:lvl>
  </w:abstractNum>
  <w:abstractNum w:abstractNumId="15" w15:restartNumberingAfterBreak="0">
    <w:nsid w:val="71615CA7"/>
    <w:multiLevelType w:val="multilevel"/>
    <w:tmpl w:val="35B4B910"/>
    <w:lvl w:ilvl="0">
      <w:start w:val="1"/>
      <w:numFmt w:val="decimal"/>
      <w:lvlText w:val="%1."/>
      <w:lvlJc w:val="left"/>
      <w:pPr>
        <w:ind w:left="0" w:firstLine="0"/>
      </w:pPr>
      <w:rPr>
        <w:rFonts w:ascii="Garamond" w:hAnsi="Garamond" w:cs="Garamond"/>
        <w:b/>
        <w:bCs/>
        <w:sz w:val="20"/>
        <w:szCs w:val="24"/>
      </w:rPr>
    </w:lvl>
    <w:lvl w:ilvl="1">
      <w:start w:val="1"/>
      <w:numFmt w:val="decimal"/>
      <w:lvlText w:val="%1.%2."/>
      <w:lvlJc w:val="left"/>
      <w:pPr>
        <w:ind w:left="0" w:firstLine="0"/>
      </w:pPr>
      <w:rPr>
        <w:rFonts w:ascii="Garamond" w:hAnsi="Garamond" w:cs="Garamond"/>
        <w:b w:val="0"/>
        <w:bCs/>
        <w:sz w:val="20"/>
        <w:szCs w:val="24"/>
      </w:rPr>
    </w:lvl>
    <w:lvl w:ilvl="2">
      <w:start w:val="1"/>
      <w:numFmt w:val="decimal"/>
      <w:lvlText w:val="%1.%2.%3."/>
      <w:lvlJc w:val="left"/>
      <w:pPr>
        <w:ind w:left="0" w:firstLine="0"/>
      </w:pPr>
      <w:rPr>
        <w:rFonts w:ascii="Garamond" w:hAnsi="Garamond" w:cs="Garamond"/>
        <w:sz w:val="20"/>
        <w:szCs w:val="24"/>
      </w:rPr>
    </w:lvl>
    <w:lvl w:ilvl="3">
      <w:start w:val="1"/>
      <w:numFmt w:val="decimal"/>
      <w:lvlText w:val="%1.%2.%3.%4."/>
      <w:lvlJc w:val="left"/>
      <w:pPr>
        <w:ind w:left="0" w:firstLine="0"/>
      </w:pPr>
      <w:rPr>
        <w:rFonts w:ascii="Garamond" w:hAnsi="Garamond" w:cs="Garamond"/>
        <w:sz w:val="20"/>
        <w:szCs w:val="24"/>
      </w:rPr>
    </w:lvl>
    <w:lvl w:ilvl="4">
      <w:start w:val="1"/>
      <w:numFmt w:val="decimal"/>
      <w:lvlText w:val="%1.%2.%3.%4.%5."/>
      <w:lvlJc w:val="left"/>
      <w:pPr>
        <w:ind w:left="0" w:firstLine="0"/>
      </w:pPr>
      <w:rPr>
        <w:rFonts w:ascii="Garamond" w:hAnsi="Garamond" w:cs="Garamond"/>
        <w:sz w:val="20"/>
        <w:szCs w:val="24"/>
      </w:rPr>
    </w:lvl>
    <w:lvl w:ilvl="5">
      <w:start w:val="1"/>
      <w:numFmt w:val="decimal"/>
      <w:lvlText w:val="%1.%2.%3.%4.%5.%6."/>
      <w:lvlJc w:val="left"/>
      <w:pPr>
        <w:ind w:left="0" w:firstLine="0"/>
      </w:pPr>
      <w:rPr>
        <w:rFonts w:ascii="Garamond" w:hAnsi="Garamond" w:cs="Garamond"/>
        <w:sz w:val="20"/>
        <w:szCs w:val="24"/>
      </w:rPr>
    </w:lvl>
    <w:lvl w:ilvl="6">
      <w:start w:val="1"/>
      <w:numFmt w:val="decimal"/>
      <w:lvlText w:val="%1.%2.%3.%4.%5.%6.%7."/>
      <w:lvlJc w:val="left"/>
      <w:pPr>
        <w:ind w:left="0" w:firstLine="0"/>
      </w:pPr>
      <w:rPr>
        <w:rFonts w:ascii="Garamond" w:hAnsi="Garamond" w:cs="Garamond"/>
        <w:sz w:val="20"/>
        <w:szCs w:val="24"/>
      </w:rPr>
    </w:lvl>
    <w:lvl w:ilvl="7">
      <w:start w:val="1"/>
      <w:numFmt w:val="decimal"/>
      <w:lvlText w:val="%1.%2.%3.%4.%5.%6.%7.%8."/>
      <w:lvlJc w:val="left"/>
      <w:pPr>
        <w:ind w:left="0" w:firstLine="0"/>
      </w:pPr>
      <w:rPr>
        <w:rFonts w:ascii="Garamond" w:hAnsi="Garamond" w:cs="Garamond"/>
        <w:sz w:val="20"/>
        <w:szCs w:val="24"/>
      </w:rPr>
    </w:lvl>
    <w:lvl w:ilvl="8">
      <w:start w:val="1"/>
      <w:numFmt w:val="decimal"/>
      <w:lvlText w:val="%1.%2.%3.%4.%5.%6.%7.%8.%9."/>
      <w:lvlJc w:val="left"/>
      <w:pPr>
        <w:ind w:left="0" w:firstLine="0"/>
      </w:pPr>
      <w:rPr>
        <w:rFonts w:ascii="Garamond" w:hAnsi="Garamond" w:cs="Garamond"/>
        <w:sz w:val="20"/>
        <w:szCs w:val="24"/>
      </w:rPr>
    </w:lvl>
  </w:abstractNum>
  <w:abstractNum w:abstractNumId="16" w15:restartNumberingAfterBreak="0">
    <w:nsid w:val="74C924BA"/>
    <w:multiLevelType w:val="multilevel"/>
    <w:tmpl w:val="33584828"/>
    <w:lvl w:ilvl="0">
      <w:start w:val="7"/>
      <w:numFmt w:val="decimal"/>
      <w:lvlText w:val="%1."/>
      <w:lvlJc w:val="left"/>
      <w:pPr>
        <w:ind w:left="360" w:hanging="360"/>
      </w:pPr>
      <w:rPr>
        <w:rFonts w:cs="Garamond" w:hint="default"/>
      </w:rPr>
    </w:lvl>
    <w:lvl w:ilvl="1">
      <w:start w:val="1"/>
      <w:numFmt w:val="decimal"/>
      <w:lvlText w:val="%1.%2."/>
      <w:lvlJc w:val="left"/>
      <w:pPr>
        <w:ind w:left="360" w:hanging="360"/>
      </w:pPr>
      <w:rPr>
        <w:rFonts w:cs="Garamond" w:hint="default"/>
      </w:rPr>
    </w:lvl>
    <w:lvl w:ilvl="2">
      <w:start w:val="1"/>
      <w:numFmt w:val="decimal"/>
      <w:lvlText w:val="%1.%2.%3."/>
      <w:lvlJc w:val="left"/>
      <w:pPr>
        <w:ind w:left="720" w:hanging="720"/>
      </w:pPr>
      <w:rPr>
        <w:rFonts w:cs="Garamond" w:hint="default"/>
      </w:rPr>
    </w:lvl>
    <w:lvl w:ilvl="3">
      <w:start w:val="1"/>
      <w:numFmt w:val="decimal"/>
      <w:lvlText w:val="%1.%2.%3.%4."/>
      <w:lvlJc w:val="left"/>
      <w:pPr>
        <w:ind w:left="720" w:hanging="720"/>
      </w:pPr>
      <w:rPr>
        <w:rFonts w:cs="Garamond" w:hint="default"/>
      </w:rPr>
    </w:lvl>
    <w:lvl w:ilvl="4">
      <w:start w:val="1"/>
      <w:numFmt w:val="decimal"/>
      <w:lvlText w:val="%1.%2.%3.%4.%5."/>
      <w:lvlJc w:val="left"/>
      <w:pPr>
        <w:ind w:left="1080" w:hanging="1080"/>
      </w:pPr>
      <w:rPr>
        <w:rFonts w:cs="Garamond" w:hint="default"/>
      </w:rPr>
    </w:lvl>
    <w:lvl w:ilvl="5">
      <w:start w:val="1"/>
      <w:numFmt w:val="decimal"/>
      <w:lvlText w:val="%1.%2.%3.%4.%5.%6."/>
      <w:lvlJc w:val="left"/>
      <w:pPr>
        <w:ind w:left="1080" w:hanging="1080"/>
      </w:pPr>
      <w:rPr>
        <w:rFonts w:cs="Garamond" w:hint="default"/>
      </w:rPr>
    </w:lvl>
    <w:lvl w:ilvl="6">
      <w:start w:val="1"/>
      <w:numFmt w:val="decimal"/>
      <w:lvlText w:val="%1.%2.%3.%4.%5.%6.%7."/>
      <w:lvlJc w:val="left"/>
      <w:pPr>
        <w:ind w:left="1440" w:hanging="1440"/>
      </w:pPr>
      <w:rPr>
        <w:rFonts w:cs="Garamond" w:hint="default"/>
      </w:rPr>
    </w:lvl>
    <w:lvl w:ilvl="7">
      <w:start w:val="1"/>
      <w:numFmt w:val="decimal"/>
      <w:lvlText w:val="%1.%2.%3.%4.%5.%6.%7.%8."/>
      <w:lvlJc w:val="left"/>
      <w:pPr>
        <w:ind w:left="1440" w:hanging="1440"/>
      </w:pPr>
      <w:rPr>
        <w:rFonts w:cs="Garamond" w:hint="default"/>
      </w:rPr>
    </w:lvl>
    <w:lvl w:ilvl="8">
      <w:start w:val="1"/>
      <w:numFmt w:val="decimal"/>
      <w:lvlText w:val="%1.%2.%3.%4.%5.%6.%7.%8.%9."/>
      <w:lvlJc w:val="left"/>
      <w:pPr>
        <w:ind w:left="1800" w:hanging="1800"/>
      </w:pPr>
      <w:rPr>
        <w:rFonts w:cs="Garamond" w:hint="default"/>
      </w:rPr>
    </w:lvl>
  </w:abstractNum>
  <w:abstractNum w:abstractNumId="17" w15:restartNumberingAfterBreak="0">
    <w:nsid w:val="7C581B36"/>
    <w:multiLevelType w:val="multilevel"/>
    <w:tmpl w:val="14F8D568"/>
    <w:lvl w:ilvl="0">
      <w:start w:val="8"/>
      <w:numFmt w:val="decimal"/>
      <w:lvlText w:val="%1."/>
      <w:lvlJc w:val="left"/>
      <w:pPr>
        <w:ind w:left="360" w:hanging="360"/>
      </w:pPr>
      <w:rPr>
        <w:rFonts w:ascii="Garamond" w:hAnsi="Garamond" w:cs="Garamond" w:hint="default"/>
        <w:sz w:val="20"/>
      </w:rPr>
    </w:lvl>
    <w:lvl w:ilvl="1">
      <w:start w:val="1"/>
      <w:numFmt w:val="decimal"/>
      <w:lvlText w:val="%1.%2."/>
      <w:lvlJc w:val="left"/>
      <w:pPr>
        <w:ind w:left="360" w:hanging="360"/>
      </w:pPr>
      <w:rPr>
        <w:rFonts w:ascii="Garamond" w:hAnsi="Garamond" w:cs="Garamond" w:hint="default"/>
        <w:sz w:val="20"/>
      </w:rPr>
    </w:lvl>
    <w:lvl w:ilvl="2">
      <w:start w:val="1"/>
      <w:numFmt w:val="decimal"/>
      <w:lvlText w:val="%1.%2.%3."/>
      <w:lvlJc w:val="left"/>
      <w:pPr>
        <w:ind w:left="720" w:hanging="720"/>
      </w:pPr>
      <w:rPr>
        <w:rFonts w:ascii="Garamond" w:hAnsi="Garamond" w:cs="Garamond" w:hint="default"/>
        <w:sz w:val="20"/>
      </w:rPr>
    </w:lvl>
    <w:lvl w:ilvl="3">
      <w:start w:val="1"/>
      <w:numFmt w:val="decimal"/>
      <w:lvlText w:val="%1.%2.%3.%4."/>
      <w:lvlJc w:val="left"/>
      <w:pPr>
        <w:ind w:left="720" w:hanging="720"/>
      </w:pPr>
      <w:rPr>
        <w:rFonts w:ascii="Garamond" w:hAnsi="Garamond" w:cs="Garamond" w:hint="default"/>
        <w:sz w:val="20"/>
      </w:rPr>
    </w:lvl>
    <w:lvl w:ilvl="4">
      <w:start w:val="1"/>
      <w:numFmt w:val="decimal"/>
      <w:lvlText w:val="%1.%2.%3.%4.%5."/>
      <w:lvlJc w:val="left"/>
      <w:pPr>
        <w:ind w:left="1080" w:hanging="1080"/>
      </w:pPr>
      <w:rPr>
        <w:rFonts w:ascii="Garamond" w:hAnsi="Garamond" w:cs="Garamond" w:hint="default"/>
        <w:sz w:val="20"/>
      </w:rPr>
    </w:lvl>
    <w:lvl w:ilvl="5">
      <w:start w:val="1"/>
      <w:numFmt w:val="decimal"/>
      <w:lvlText w:val="%1.%2.%3.%4.%5.%6."/>
      <w:lvlJc w:val="left"/>
      <w:pPr>
        <w:ind w:left="1080" w:hanging="1080"/>
      </w:pPr>
      <w:rPr>
        <w:rFonts w:ascii="Garamond" w:hAnsi="Garamond" w:cs="Garamond" w:hint="default"/>
        <w:sz w:val="20"/>
      </w:rPr>
    </w:lvl>
    <w:lvl w:ilvl="6">
      <w:start w:val="1"/>
      <w:numFmt w:val="decimal"/>
      <w:lvlText w:val="%1.%2.%3.%4.%5.%6.%7."/>
      <w:lvlJc w:val="left"/>
      <w:pPr>
        <w:ind w:left="1440" w:hanging="1440"/>
      </w:pPr>
      <w:rPr>
        <w:rFonts w:ascii="Garamond" w:hAnsi="Garamond" w:cs="Garamond" w:hint="default"/>
        <w:sz w:val="20"/>
      </w:rPr>
    </w:lvl>
    <w:lvl w:ilvl="7">
      <w:start w:val="1"/>
      <w:numFmt w:val="decimal"/>
      <w:lvlText w:val="%1.%2.%3.%4.%5.%6.%7.%8."/>
      <w:lvlJc w:val="left"/>
      <w:pPr>
        <w:ind w:left="1440" w:hanging="1440"/>
      </w:pPr>
      <w:rPr>
        <w:rFonts w:ascii="Garamond" w:hAnsi="Garamond" w:cs="Garamond" w:hint="default"/>
        <w:sz w:val="20"/>
      </w:rPr>
    </w:lvl>
    <w:lvl w:ilvl="8">
      <w:start w:val="1"/>
      <w:numFmt w:val="decimal"/>
      <w:lvlText w:val="%1.%2.%3.%4.%5.%6.%7.%8.%9."/>
      <w:lvlJc w:val="left"/>
      <w:pPr>
        <w:ind w:left="1800" w:hanging="1800"/>
      </w:pPr>
      <w:rPr>
        <w:rFonts w:ascii="Garamond" w:hAnsi="Garamond" w:cs="Garamond" w:hint="default"/>
        <w:sz w:val="20"/>
      </w:rPr>
    </w:lvl>
  </w:abstractNum>
  <w:abstractNum w:abstractNumId="18" w15:restartNumberingAfterBreak="0">
    <w:nsid w:val="7CAA49A5"/>
    <w:multiLevelType w:val="multilevel"/>
    <w:tmpl w:val="C292EA64"/>
    <w:lvl w:ilvl="0">
      <w:start w:val="6"/>
      <w:numFmt w:val="decimal"/>
      <w:lvlText w:val="%1."/>
      <w:lvlJc w:val="left"/>
      <w:pPr>
        <w:ind w:left="360" w:hanging="360"/>
      </w:pPr>
      <w:rPr>
        <w:rFonts w:hint="default"/>
        <w:sz w:val="20"/>
        <w:szCs w:val="20"/>
      </w:rPr>
    </w:lvl>
    <w:lvl w:ilvl="1">
      <w:start w:val="3"/>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4"/>
  </w:num>
  <w:num w:numId="5">
    <w:abstractNumId w:val="9"/>
  </w:num>
  <w:num w:numId="6">
    <w:abstractNumId w:val="12"/>
  </w:num>
  <w:num w:numId="7">
    <w:abstractNumId w:val="5"/>
  </w:num>
  <w:num w:numId="8">
    <w:abstractNumId w:val="1"/>
  </w:num>
  <w:num w:numId="9">
    <w:abstractNumId w:val="10"/>
  </w:num>
  <w:num w:numId="10">
    <w:abstractNumId w:val="18"/>
  </w:num>
  <w:num w:numId="11">
    <w:abstractNumId w:val="3"/>
  </w:num>
  <w:num w:numId="12">
    <w:abstractNumId w:val="17"/>
  </w:num>
  <w:num w:numId="13">
    <w:abstractNumId w:val="13"/>
  </w:num>
  <w:num w:numId="14">
    <w:abstractNumId w:val="11"/>
  </w:num>
  <w:num w:numId="15">
    <w:abstractNumId w:val="16"/>
  </w:num>
  <w:num w:numId="16">
    <w:abstractNumId w:val="8"/>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BD"/>
    <w:rsid w:val="000139AC"/>
    <w:rsid w:val="00013EF1"/>
    <w:rsid w:val="0001520B"/>
    <w:rsid w:val="000247F7"/>
    <w:rsid w:val="0002750A"/>
    <w:rsid w:val="000418A4"/>
    <w:rsid w:val="000602C3"/>
    <w:rsid w:val="0008014C"/>
    <w:rsid w:val="00097D89"/>
    <w:rsid w:val="000B5EA4"/>
    <w:rsid w:val="000B653C"/>
    <w:rsid w:val="000B6E9A"/>
    <w:rsid w:val="000E4F15"/>
    <w:rsid w:val="000F0C44"/>
    <w:rsid w:val="001077AB"/>
    <w:rsid w:val="0011422D"/>
    <w:rsid w:val="0011519C"/>
    <w:rsid w:val="00144EA3"/>
    <w:rsid w:val="00151E36"/>
    <w:rsid w:val="00161391"/>
    <w:rsid w:val="001665D6"/>
    <w:rsid w:val="00170756"/>
    <w:rsid w:val="0018527A"/>
    <w:rsid w:val="0019538C"/>
    <w:rsid w:val="001A23AC"/>
    <w:rsid w:val="001C48D5"/>
    <w:rsid w:val="001D0683"/>
    <w:rsid w:val="00200A13"/>
    <w:rsid w:val="002014A4"/>
    <w:rsid w:val="00201BFB"/>
    <w:rsid w:val="00224582"/>
    <w:rsid w:val="00230D25"/>
    <w:rsid w:val="0024439A"/>
    <w:rsid w:val="002532EB"/>
    <w:rsid w:val="00280E9B"/>
    <w:rsid w:val="00294DE7"/>
    <w:rsid w:val="002B1198"/>
    <w:rsid w:val="002B4742"/>
    <w:rsid w:val="002C0B72"/>
    <w:rsid w:val="002D54F0"/>
    <w:rsid w:val="002E1180"/>
    <w:rsid w:val="002E1A90"/>
    <w:rsid w:val="002E55B0"/>
    <w:rsid w:val="002E58C5"/>
    <w:rsid w:val="002F1652"/>
    <w:rsid w:val="002F25AD"/>
    <w:rsid w:val="002F76E8"/>
    <w:rsid w:val="0030577F"/>
    <w:rsid w:val="00306AFD"/>
    <w:rsid w:val="00310075"/>
    <w:rsid w:val="00325FEB"/>
    <w:rsid w:val="003267AE"/>
    <w:rsid w:val="003626B2"/>
    <w:rsid w:val="003644C6"/>
    <w:rsid w:val="00380BAA"/>
    <w:rsid w:val="0038304B"/>
    <w:rsid w:val="00396373"/>
    <w:rsid w:val="003B193D"/>
    <w:rsid w:val="003E6CC6"/>
    <w:rsid w:val="003F3FD4"/>
    <w:rsid w:val="0040137F"/>
    <w:rsid w:val="00407E44"/>
    <w:rsid w:val="00410A90"/>
    <w:rsid w:val="00433B15"/>
    <w:rsid w:val="00434204"/>
    <w:rsid w:val="004527C3"/>
    <w:rsid w:val="004746B2"/>
    <w:rsid w:val="004825AF"/>
    <w:rsid w:val="004C6129"/>
    <w:rsid w:val="004D192E"/>
    <w:rsid w:val="004D4401"/>
    <w:rsid w:val="004D5949"/>
    <w:rsid w:val="004E0196"/>
    <w:rsid w:val="004F263D"/>
    <w:rsid w:val="004F488A"/>
    <w:rsid w:val="005009CD"/>
    <w:rsid w:val="005374C9"/>
    <w:rsid w:val="00541D76"/>
    <w:rsid w:val="00546468"/>
    <w:rsid w:val="00577EB9"/>
    <w:rsid w:val="00586436"/>
    <w:rsid w:val="005A57ED"/>
    <w:rsid w:val="005A7CD0"/>
    <w:rsid w:val="005B3ECE"/>
    <w:rsid w:val="005B460F"/>
    <w:rsid w:val="005F2DD7"/>
    <w:rsid w:val="006009FF"/>
    <w:rsid w:val="00623CBD"/>
    <w:rsid w:val="00664DDC"/>
    <w:rsid w:val="006813ED"/>
    <w:rsid w:val="006A692F"/>
    <w:rsid w:val="006C33B4"/>
    <w:rsid w:val="006C5893"/>
    <w:rsid w:val="00704958"/>
    <w:rsid w:val="00711D09"/>
    <w:rsid w:val="0071316A"/>
    <w:rsid w:val="00723A82"/>
    <w:rsid w:val="0074032A"/>
    <w:rsid w:val="00752693"/>
    <w:rsid w:val="00753C94"/>
    <w:rsid w:val="0076160B"/>
    <w:rsid w:val="00762E61"/>
    <w:rsid w:val="00767F3E"/>
    <w:rsid w:val="00774DC7"/>
    <w:rsid w:val="00776B82"/>
    <w:rsid w:val="007803FA"/>
    <w:rsid w:val="00784573"/>
    <w:rsid w:val="00784A3C"/>
    <w:rsid w:val="00792AFE"/>
    <w:rsid w:val="007943DC"/>
    <w:rsid w:val="00795550"/>
    <w:rsid w:val="007A64C6"/>
    <w:rsid w:val="007B3FE5"/>
    <w:rsid w:val="007B5B1C"/>
    <w:rsid w:val="007C7678"/>
    <w:rsid w:val="007D320F"/>
    <w:rsid w:val="007E6810"/>
    <w:rsid w:val="007E7EC4"/>
    <w:rsid w:val="007F0BB4"/>
    <w:rsid w:val="00804FDF"/>
    <w:rsid w:val="0080639F"/>
    <w:rsid w:val="00810718"/>
    <w:rsid w:val="0081149A"/>
    <w:rsid w:val="008120B8"/>
    <w:rsid w:val="00875C52"/>
    <w:rsid w:val="0087617B"/>
    <w:rsid w:val="008821E2"/>
    <w:rsid w:val="008952F4"/>
    <w:rsid w:val="008A5AC2"/>
    <w:rsid w:val="008E0AA5"/>
    <w:rsid w:val="008E4156"/>
    <w:rsid w:val="008E539C"/>
    <w:rsid w:val="008E64AC"/>
    <w:rsid w:val="008F1B67"/>
    <w:rsid w:val="00903A2F"/>
    <w:rsid w:val="00916CA9"/>
    <w:rsid w:val="00921315"/>
    <w:rsid w:val="00921761"/>
    <w:rsid w:val="00922211"/>
    <w:rsid w:val="00936218"/>
    <w:rsid w:val="00953530"/>
    <w:rsid w:val="00957B64"/>
    <w:rsid w:val="00971F08"/>
    <w:rsid w:val="00992F57"/>
    <w:rsid w:val="009A2E43"/>
    <w:rsid w:val="009A5B45"/>
    <w:rsid w:val="009B2083"/>
    <w:rsid w:val="009B6F6D"/>
    <w:rsid w:val="009D3D92"/>
    <w:rsid w:val="009F6F03"/>
    <w:rsid w:val="00A16AF9"/>
    <w:rsid w:val="00A25F99"/>
    <w:rsid w:val="00A31EC3"/>
    <w:rsid w:val="00A46CF6"/>
    <w:rsid w:val="00A55DF0"/>
    <w:rsid w:val="00A605B1"/>
    <w:rsid w:val="00A61C75"/>
    <w:rsid w:val="00A62DFF"/>
    <w:rsid w:val="00A745F5"/>
    <w:rsid w:val="00A80EA6"/>
    <w:rsid w:val="00AA1DBD"/>
    <w:rsid w:val="00AA68CE"/>
    <w:rsid w:val="00AE21FD"/>
    <w:rsid w:val="00AF23E1"/>
    <w:rsid w:val="00B00BA0"/>
    <w:rsid w:val="00B06781"/>
    <w:rsid w:val="00B2256D"/>
    <w:rsid w:val="00B24BD4"/>
    <w:rsid w:val="00B25C07"/>
    <w:rsid w:val="00B46A56"/>
    <w:rsid w:val="00B631C0"/>
    <w:rsid w:val="00B66F45"/>
    <w:rsid w:val="00B8395B"/>
    <w:rsid w:val="00B93FD7"/>
    <w:rsid w:val="00B95FCB"/>
    <w:rsid w:val="00BA64BD"/>
    <w:rsid w:val="00BB0CF4"/>
    <w:rsid w:val="00BB3191"/>
    <w:rsid w:val="00BC31B9"/>
    <w:rsid w:val="00BD415E"/>
    <w:rsid w:val="00BE466F"/>
    <w:rsid w:val="00C14AA2"/>
    <w:rsid w:val="00C17CA1"/>
    <w:rsid w:val="00C24BFB"/>
    <w:rsid w:val="00C40A45"/>
    <w:rsid w:val="00C57F67"/>
    <w:rsid w:val="00C60008"/>
    <w:rsid w:val="00C63650"/>
    <w:rsid w:val="00C8187A"/>
    <w:rsid w:val="00C914A0"/>
    <w:rsid w:val="00C9730C"/>
    <w:rsid w:val="00CA34EC"/>
    <w:rsid w:val="00CA63AF"/>
    <w:rsid w:val="00CB7BAB"/>
    <w:rsid w:val="00CD5140"/>
    <w:rsid w:val="00CE7C0A"/>
    <w:rsid w:val="00CF4C3C"/>
    <w:rsid w:val="00D01135"/>
    <w:rsid w:val="00D026A5"/>
    <w:rsid w:val="00D05943"/>
    <w:rsid w:val="00D20CCF"/>
    <w:rsid w:val="00D23DA1"/>
    <w:rsid w:val="00D35944"/>
    <w:rsid w:val="00D4022A"/>
    <w:rsid w:val="00D619E1"/>
    <w:rsid w:val="00D62B93"/>
    <w:rsid w:val="00D63685"/>
    <w:rsid w:val="00D63A5F"/>
    <w:rsid w:val="00D90907"/>
    <w:rsid w:val="00D92545"/>
    <w:rsid w:val="00DA6463"/>
    <w:rsid w:val="00DA77DA"/>
    <w:rsid w:val="00DA7B9E"/>
    <w:rsid w:val="00DC1A00"/>
    <w:rsid w:val="00DC7F8A"/>
    <w:rsid w:val="00DD2443"/>
    <w:rsid w:val="00DE2196"/>
    <w:rsid w:val="00E01290"/>
    <w:rsid w:val="00E0572A"/>
    <w:rsid w:val="00E2741E"/>
    <w:rsid w:val="00E35A44"/>
    <w:rsid w:val="00E47F0B"/>
    <w:rsid w:val="00E915B8"/>
    <w:rsid w:val="00E915FB"/>
    <w:rsid w:val="00E9285A"/>
    <w:rsid w:val="00E944E6"/>
    <w:rsid w:val="00EB7CAA"/>
    <w:rsid w:val="00ED7E58"/>
    <w:rsid w:val="00EF148E"/>
    <w:rsid w:val="00EF3D28"/>
    <w:rsid w:val="00F113BA"/>
    <w:rsid w:val="00F11DFB"/>
    <w:rsid w:val="00F148FE"/>
    <w:rsid w:val="00F233B1"/>
    <w:rsid w:val="00F2415B"/>
    <w:rsid w:val="00F5684C"/>
    <w:rsid w:val="00F56C4D"/>
    <w:rsid w:val="00F604D1"/>
    <w:rsid w:val="00F61026"/>
    <w:rsid w:val="00F64E01"/>
    <w:rsid w:val="00F722AA"/>
    <w:rsid w:val="00F72821"/>
    <w:rsid w:val="00F73EB3"/>
    <w:rsid w:val="00F8307F"/>
    <w:rsid w:val="00F8451A"/>
    <w:rsid w:val="00F87760"/>
    <w:rsid w:val="00FB3012"/>
    <w:rsid w:val="00FB35AC"/>
    <w:rsid w:val="00FC56E3"/>
    <w:rsid w:val="00FD0751"/>
    <w:rsid w:val="00FD1875"/>
    <w:rsid w:val="00FD6B41"/>
    <w:rsid w:val="00FF1EA5"/>
    <w:rsid w:val="00FF2939"/>
    <w:rsid w:val="00FF51B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33E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SimSun" w:hAnsi="Garamond" w:cs="Mangal"/>
        <w:sz w:val="21"/>
        <w:szCs w:val="24"/>
        <w:lang w:val="lv-LV"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keepNext/>
      <w:widowControl w:val="0"/>
      <w:shd w:val="clear" w:color="auto" w:fill="FFFFFF"/>
      <w:suppressAutoHyphens/>
    </w:pPr>
    <w:rPr>
      <w:rFonts w:ascii="Times New Roman" w:eastAsia="Times New Roman" w:hAnsi="Times New Roman" w:cs="Times New Roman"/>
      <w:sz w:val="24"/>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qFormat/>
  </w:style>
  <w:style w:type="character" w:customStyle="1" w:styleId="WW8Num1z0">
    <w:name w:val="WW8Num1z0"/>
    <w:qFormat/>
    <w:rPr>
      <w:rFonts w:ascii="Garamond" w:eastAsia="Garamond" w:hAnsi="Garamond" w:cs="Garamond"/>
      <w:sz w:val="20"/>
      <w:szCs w:val="24"/>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z0">
    <w:name w:val="WW8Num2z0"/>
    <w:qFormat/>
    <w:rPr>
      <w:rFonts w:ascii="Garamond" w:eastAsia="Garamond" w:hAnsi="Garamond" w:cs="Garamond"/>
      <w:sz w:val="20"/>
      <w:szCs w:val="24"/>
    </w:rPr>
  </w:style>
  <w:style w:type="character" w:customStyle="1" w:styleId="InternetLink">
    <w:name w:val="Internet Link"/>
    <w:rPr>
      <w:color w:val="000080"/>
      <w:u w:val="single"/>
    </w:rPr>
  </w:style>
  <w:style w:type="character" w:customStyle="1" w:styleId="Hipersaite1">
    <w:name w:val="Hipersaite1"/>
    <w:basedOn w:val="Noklusjumarindkopasfonts1"/>
    <w:qFormat/>
    <w:rPr>
      <w:color w:val="0000FF"/>
      <w:u w:val="single"/>
    </w:rPr>
  </w:style>
  <w:style w:type="character" w:customStyle="1" w:styleId="GalveneRakstz">
    <w:name w:val="Galvene Rakstz."/>
    <w:basedOn w:val="Noklusjumarindkopasfonts1"/>
    <w:qFormat/>
  </w:style>
  <w:style w:type="character" w:customStyle="1" w:styleId="BalontekstsRakstz">
    <w:name w:val="Balonteksts Rakstz."/>
    <w:basedOn w:val="Noklusjumarindkopasfonts1"/>
    <w:qFormat/>
    <w:rPr>
      <w:rFonts w:ascii="Segoe UI" w:hAnsi="Segoe UI"/>
      <w:sz w:val="18"/>
      <w:szCs w:val="16"/>
    </w:rPr>
  </w:style>
  <w:style w:type="character" w:customStyle="1" w:styleId="KjeneRakstz">
    <w:name w:val="Kājene Rakstz."/>
    <w:basedOn w:val="Noklusjumarindkopasfonts1"/>
    <w:qFormat/>
    <w:rPr>
      <w:rFonts w:ascii="Times New Roman" w:eastAsia="Times New Roman" w:hAnsi="Times New Roman" w:cs="Times New Roman"/>
      <w:sz w:val="24"/>
    </w:rPr>
  </w:style>
  <w:style w:type="character" w:customStyle="1" w:styleId="WWCharLFO1LVL1">
    <w:name w:val="WW_CharLFO1LVL1"/>
    <w:qFormat/>
    <w:rPr>
      <w:rFonts w:ascii="Garamond" w:hAnsi="Garamond" w:cs="Garamond"/>
      <w:sz w:val="20"/>
      <w:szCs w:val="24"/>
    </w:rPr>
  </w:style>
  <w:style w:type="character" w:customStyle="1" w:styleId="WWCharLFO1LVL2">
    <w:name w:val="WW_CharLFO1LVL2"/>
    <w:qFormat/>
    <w:rPr>
      <w:rFonts w:ascii="Garamond" w:hAnsi="Garamond" w:cs="Garamond"/>
      <w:sz w:val="20"/>
      <w:szCs w:val="24"/>
    </w:rPr>
  </w:style>
  <w:style w:type="character" w:customStyle="1" w:styleId="WWCharLFO1LVL3">
    <w:name w:val="WW_CharLFO1LVL3"/>
    <w:qFormat/>
    <w:rPr>
      <w:rFonts w:ascii="Garamond" w:hAnsi="Garamond" w:cs="Garamond"/>
      <w:sz w:val="20"/>
      <w:szCs w:val="24"/>
    </w:rPr>
  </w:style>
  <w:style w:type="character" w:customStyle="1" w:styleId="WWCharLFO1LVL4">
    <w:name w:val="WW_CharLFO1LVL4"/>
    <w:qFormat/>
    <w:rPr>
      <w:rFonts w:ascii="Garamond" w:hAnsi="Garamond" w:cs="Garamond"/>
      <w:sz w:val="20"/>
      <w:szCs w:val="24"/>
    </w:rPr>
  </w:style>
  <w:style w:type="character" w:customStyle="1" w:styleId="WWCharLFO1LVL5">
    <w:name w:val="WW_CharLFO1LVL5"/>
    <w:qFormat/>
    <w:rPr>
      <w:rFonts w:ascii="Garamond" w:hAnsi="Garamond" w:cs="Garamond"/>
      <w:sz w:val="20"/>
      <w:szCs w:val="24"/>
    </w:rPr>
  </w:style>
  <w:style w:type="character" w:customStyle="1" w:styleId="WWCharLFO1LVL6">
    <w:name w:val="WW_CharLFO1LVL6"/>
    <w:qFormat/>
    <w:rPr>
      <w:rFonts w:ascii="Garamond" w:hAnsi="Garamond" w:cs="Garamond"/>
      <w:sz w:val="20"/>
      <w:szCs w:val="24"/>
    </w:rPr>
  </w:style>
  <w:style w:type="character" w:customStyle="1" w:styleId="WWCharLFO1LVL7">
    <w:name w:val="WW_CharLFO1LVL7"/>
    <w:qFormat/>
    <w:rPr>
      <w:rFonts w:ascii="Garamond" w:hAnsi="Garamond" w:cs="Garamond"/>
      <w:sz w:val="20"/>
      <w:szCs w:val="24"/>
    </w:rPr>
  </w:style>
  <w:style w:type="character" w:customStyle="1" w:styleId="WWCharLFO1LVL8">
    <w:name w:val="WW_CharLFO1LVL8"/>
    <w:qFormat/>
    <w:rPr>
      <w:rFonts w:ascii="Garamond" w:hAnsi="Garamond" w:cs="Garamond"/>
      <w:sz w:val="20"/>
      <w:szCs w:val="24"/>
    </w:rPr>
  </w:style>
  <w:style w:type="character" w:customStyle="1" w:styleId="WWCharLFO1LVL9">
    <w:name w:val="WW_CharLFO1LVL9"/>
    <w:qFormat/>
    <w:rPr>
      <w:rFonts w:ascii="Garamond" w:hAnsi="Garamond" w:cs="Garamond"/>
      <w:sz w:val="20"/>
      <w:szCs w:val="24"/>
    </w:rPr>
  </w:style>
  <w:style w:type="paragraph" w:customStyle="1" w:styleId="Parasts1">
    <w:name w:val="Parasts1"/>
    <w:qFormat/>
    <w:pPr>
      <w:keepNext/>
      <w:widowControl w:val="0"/>
      <w:shd w:val="clear" w:color="auto" w:fill="FFFFFF"/>
      <w:suppressAutoHyphens/>
    </w:pPr>
  </w:style>
  <w:style w:type="paragraph" w:customStyle="1" w:styleId="Heading">
    <w:name w:val="Heading"/>
    <w:basedOn w:val="Normal"/>
    <w:next w:val="TextBody"/>
    <w:qFormat/>
    <w:pPr>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customStyle="1" w:styleId="Saraksts1">
    <w:name w:val="Saraksts1"/>
    <w:basedOn w:val="TextBody"/>
    <w:qFormat/>
  </w:style>
  <w:style w:type="paragraph" w:customStyle="1" w:styleId="Parakstszemobjekta1">
    <w:name w:val="Paraksts zem objekta1"/>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Kjene1">
    <w:name w:val="Kājene1"/>
    <w:basedOn w:val="Normal"/>
    <w:qFormat/>
    <w:pPr>
      <w:suppressLineNumbers/>
      <w:tabs>
        <w:tab w:val="center" w:pos="4819"/>
        <w:tab w:val="right" w:pos="9638"/>
      </w:tabs>
    </w:pPr>
  </w:style>
  <w:style w:type="paragraph" w:customStyle="1" w:styleId="Galvene1">
    <w:name w:val="Galvene1"/>
    <w:basedOn w:val="Parasts1"/>
    <w:qFormat/>
    <w:pPr>
      <w:tabs>
        <w:tab w:val="center" w:pos="4153"/>
        <w:tab w:val="right" w:pos="8306"/>
      </w:tabs>
    </w:pPr>
  </w:style>
  <w:style w:type="paragraph" w:customStyle="1" w:styleId="Balonteksts1">
    <w:name w:val="Balonteksts1"/>
    <w:basedOn w:val="Parasts1"/>
    <w:qFormat/>
    <w:rPr>
      <w:rFonts w:ascii="Segoe UI" w:hAnsi="Segoe UI"/>
      <w:sz w:val="18"/>
      <w:szCs w:val="16"/>
    </w:rPr>
  </w:style>
  <w:style w:type="paragraph" w:styleId="Header">
    <w:name w:val="header"/>
    <w:basedOn w:val="Normal"/>
    <w:pPr>
      <w:suppressLineNumbers/>
      <w:tabs>
        <w:tab w:val="center" w:pos="4819"/>
        <w:tab w:val="right" w:pos="9638"/>
      </w:tabs>
    </w:pPr>
  </w:style>
  <w:style w:type="paragraph" w:styleId="Footer">
    <w:name w:val="footer"/>
    <w:basedOn w:val="Normal"/>
    <w:link w:val="FooterChar"/>
    <w:pPr>
      <w:suppressLineNumbers/>
      <w:tabs>
        <w:tab w:val="center" w:pos="4819"/>
        <w:tab w:val="right" w:pos="9638"/>
      </w:tab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numbering" w:customStyle="1" w:styleId="WW8Num1">
    <w:name w:val="WW8Num1"/>
  </w:style>
  <w:style w:type="numbering" w:customStyle="1" w:styleId="WW8Num2">
    <w:name w:val="WW8Num2"/>
  </w:style>
  <w:style w:type="paragraph" w:styleId="ListParagraph">
    <w:name w:val="List Paragraph"/>
    <w:basedOn w:val="Normal"/>
    <w:uiPriority w:val="34"/>
    <w:qFormat/>
    <w:rsid w:val="0024439A"/>
    <w:pPr>
      <w:ind w:left="720"/>
      <w:contextualSpacing/>
    </w:pPr>
  </w:style>
  <w:style w:type="character" w:styleId="Hyperlink">
    <w:name w:val="Hyperlink"/>
    <w:basedOn w:val="DefaultParagraphFont"/>
    <w:uiPriority w:val="99"/>
    <w:unhideWhenUsed/>
    <w:rsid w:val="000139AC"/>
    <w:rPr>
      <w:color w:val="0000FF" w:themeColor="hyperlink"/>
      <w:u w:val="single"/>
    </w:rPr>
  </w:style>
  <w:style w:type="character" w:styleId="FollowedHyperlink">
    <w:name w:val="FollowedHyperlink"/>
    <w:basedOn w:val="DefaultParagraphFont"/>
    <w:uiPriority w:val="99"/>
    <w:semiHidden/>
    <w:unhideWhenUsed/>
    <w:rsid w:val="002B1198"/>
    <w:rPr>
      <w:color w:val="800080" w:themeColor="followedHyperlink"/>
      <w:u w:val="single"/>
    </w:rPr>
  </w:style>
  <w:style w:type="paragraph" w:styleId="BalloonText">
    <w:name w:val="Balloon Text"/>
    <w:basedOn w:val="Normal"/>
    <w:link w:val="BalloonTextChar"/>
    <w:uiPriority w:val="99"/>
    <w:semiHidden/>
    <w:unhideWhenUsed/>
    <w:rsid w:val="00B00BA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00BA0"/>
    <w:rPr>
      <w:rFonts w:ascii="Lucida Grande CE" w:eastAsia="Times New Roman" w:hAnsi="Lucida Grande CE" w:cs="Lucida Grande CE"/>
      <w:sz w:val="18"/>
      <w:szCs w:val="18"/>
      <w:shd w:val="clear" w:color="auto" w:fill="FFFFFF"/>
    </w:rPr>
  </w:style>
  <w:style w:type="character" w:customStyle="1" w:styleId="FooterChar">
    <w:name w:val="Footer Char"/>
    <w:basedOn w:val="DefaultParagraphFont"/>
    <w:link w:val="Footer"/>
    <w:rsid w:val="00BE466F"/>
    <w:rPr>
      <w:rFonts w:ascii="Times New Roman" w:eastAsia="Times New Roman" w:hAnsi="Times New Roman" w:cs="Times New Roman"/>
      <w:sz w:val="24"/>
      <w:shd w:val="clear" w:color="auto" w:fill="FFFFFF"/>
    </w:rPr>
  </w:style>
  <w:style w:type="table" w:styleId="TableGrid">
    <w:name w:val="Table Grid"/>
    <w:basedOn w:val="TableNormal"/>
    <w:uiPriority w:val="39"/>
    <w:rsid w:val="00DA646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B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21431">
      <w:bodyDiv w:val="1"/>
      <w:marLeft w:val="0"/>
      <w:marRight w:val="0"/>
      <w:marTop w:val="0"/>
      <w:marBottom w:val="0"/>
      <w:divBdr>
        <w:top w:val="none" w:sz="0" w:space="0" w:color="auto"/>
        <w:left w:val="none" w:sz="0" w:space="0" w:color="auto"/>
        <w:bottom w:val="none" w:sz="0" w:space="0" w:color="auto"/>
        <w:right w:val="none" w:sz="0" w:space="0" w:color="auto"/>
      </w:divBdr>
    </w:div>
    <w:div w:id="1520123517">
      <w:bodyDiv w:val="1"/>
      <w:marLeft w:val="0"/>
      <w:marRight w:val="0"/>
      <w:marTop w:val="0"/>
      <w:marBottom w:val="0"/>
      <w:divBdr>
        <w:top w:val="none" w:sz="0" w:space="0" w:color="auto"/>
        <w:left w:val="none" w:sz="0" w:space="0" w:color="auto"/>
        <w:bottom w:val="none" w:sz="0" w:space="0" w:color="auto"/>
        <w:right w:val="none" w:sz="0" w:space="0" w:color="auto"/>
      </w:divBdr>
    </w:div>
    <w:div w:id="186413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impiskadiena@olimpiad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D4590-26D3-9D41-B067-3B24A751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1278</Characters>
  <Application>Microsoft Office Word</Application>
  <DocSecurity>0</DocSecurity>
  <Lines>159</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Olimpiskā komiteja</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Lilita Mitrofanova</cp:lastModifiedBy>
  <cp:revision>9</cp:revision>
  <cp:lastPrinted>2018-03-06T16:33:00Z</cp:lastPrinted>
  <dcterms:created xsi:type="dcterms:W3CDTF">2021-03-01T10:41:00Z</dcterms:created>
  <dcterms:modified xsi:type="dcterms:W3CDTF">2021-03-02T17:52:00Z</dcterms:modified>
  <dc:language>lv-LV</dc:language>
</cp:coreProperties>
</file>